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1A51" w14:textId="5EDA980D" w:rsidR="00C8055F" w:rsidRPr="00270B9B" w:rsidRDefault="00364629" w:rsidP="00473985">
      <w:pPr>
        <w:jc w:val="right"/>
        <w:rPr>
          <w:rFonts w:asciiTheme="majorHAnsi" w:hAnsiTheme="majorHAnsi"/>
          <w:sz w:val="22"/>
          <w:szCs w:val="22"/>
        </w:rPr>
      </w:pPr>
      <w:r w:rsidRPr="00270B9B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030801DE" wp14:editId="19EF020C">
            <wp:extent cx="1945753" cy="476673"/>
            <wp:effectExtent l="0" t="0" r="1016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zn RGB-20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275" cy="51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A9D55" w14:textId="77777777" w:rsidR="006C6393" w:rsidRPr="00270B9B" w:rsidRDefault="006C6393" w:rsidP="00473985">
      <w:pPr>
        <w:rPr>
          <w:rFonts w:asciiTheme="majorHAnsi" w:hAnsiTheme="majorHAnsi"/>
          <w:sz w:val="22"/>
          <w:szCs w:val="22"/>
        </w:rPr>
      </w:pPr>
    </w:p>
    <w:p w14:paraId="7D0115F2" w14:textId="77777777" w:rsidR="00D24EF0" w:rsidRPr="00270B9B" w:rsidRDefault="00D24EF0" w:rsidP="00EC53A4">
      <w:pPr>
        <w:rPr>
          <w:rFonts w:asciiTheme="majorHAnsi" w:hAnsiTheme="majorHAnsi"/>
          <w:sz w:val="22"/>
          <w:szCs w:val="22"/>
        </w:rPr>
      </w:pPr>
    </w:p>
    <w:p w14:paraId="47567602" w14:textId="77777777" w:rsidR="00EC53A4" w:rsidRPr="00270B9B" w:rsidRDefault="00EC53A4" w:rsidP="00EC53A4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</w:p>
    <w:p w14:paraId="11EA695F" w14:textId="77777777" w:rsidR="00EC53A4" w:rsidRPr="00270B9B" w:rsidRDefault="00EC53A4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  <w:r w:rsidRPr="00270B9B">
        <w:rPr>
          <w:rFonts w:asciiTheme="majorHAnsi" w:hAnsiTheme="majorHAnsi" w:cs="ArialMT"/>
          <w:sz w:val="22"/>
          <w:szCs w:val="22"/>
        </w:rPr>
        <w:t xml:space="preserve">Aan de leden van de Vaste commissie voor VWS </w:t>
      </w:r>
    </w:p>
    <w:p w14:paraId="440126AF" w14:textId="77777777" w:rsidR="00EC53A4" w:rsidRPr="00270B9B" w:rsidRDefault="00EC53A4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  <w:r w:rsidRPr="00270B9B">
        <w:rPr>
          <w:rFonts w:asciiTheme="majorHAnsi" w:hAnsiTheme="majorHAnsi" w:cs="ArialMT"/>
          <w:sz w:val="22"/>
          <w:szCs w:val="22"/>
        </w:rPr>
        <w:t xml:space="preserve">Tweede Kamer der Staten-Generaal </w:t>
      </w:r>
    </w:p>
    <w:p w14:paraId="3DCCD928" w14:textId="1B73DEE8" w:rsidR="00EC53A4" w:rsidRPr="00270B9B" w:rsidRDefault="00701CE0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  <w:r>
        <w:rPr>
          <w:rFonts w:asciiTheme="majorHAnsi" w:hAnsiTheme="majorHAnsi" w:cs="ArialMT"/>
          <w:sz w:val="22"/>
          <w:szCs w:val="22"/>
        </w:rPr>
        <w:t>Postbus 20018</w:t>
      </w:r>
      <w:r>
        <w:rPr>
          <w:rFonts w:asciiTheme="majorHAnsi" w:hAnsiTheme="majorHAnsi" w:cs="ArialMT"/>
          <w:sz w:val="22"/>
          <w:szCs w:val="22"/>
        </w:rPr>
        <w:br/>
        <w:t>2500 EA Den</w:t>
      </w:r>
      <w:r w:rsidR="00EC53A4" w:rsidRPr="00270B9B">
        <w:rPr>
          <w:rFonts w:asciiTheme="majorHAnsi" w:hAnsiTheme="majorHAnsi" w:cs="ArialMT"/>
          <w:sz w:val="22"/>
          <w:szCs w:val="22"/>
        </w:rPr>
        <w:t xml:space="preserve"> Haag </w:t>
      </w:r>
    </w:p>
    <w:p w14:paraId="2DB3E8B7" w14:textId="77777777" w:rsidR="00D24EF0" w:rsidRPr="00270B9B" w:rsidRDefault="00D24EF0" w:rsidP="00DA1609">
      <w:pPr>
        <w:rPr>
          <w:rFonts w:asciiTheme="majorHAnsi" w:hAnsiTheme="majorHAnsi"/>
          <w:sz w:val="22"/>
          <w:szCs w:val="22"/>
        </w:rPr>
      </w:pPr>
    </w:p>
    <w:p w14:paraId="36E62E90" w14:textId="77777777" w:rsidR="001737E6" w:rsidRPr="00270B9B" w:rsidRDefault="001737E6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</w:p>
    <w:p w14:paraId="0927C8F7" w14:textId="68D81E92" w:rsidR="00717450" w:rsidRPr="00270B9B" w:rsidRDefault="00BF3D92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23</w:t>
      </w:r>
      <w:r w:rsidR="00717450" w:rsidRPr="00270B9B">
        <w:rPr>
          <w:rFonts w:asciiTheme="majorHAnsi" w:hAnsiTheme="majorHAnsi" w:cs="Arial"/>
          <w:sz w:val="22"/>
          <w:szCs w:val="22"/>
        </w:rPr>
        <w:t xml:space="preserve"> oktober 2019</w:t>
      </w:r>
    </w:p>
    <w:p w14:paraId="5E88407F" w14:textId="77777777" w:rsidR="00EC53A4" w:rsidRPr="00270B9B" w:rsidRDefault="00EC53A4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</w:p>
    <w:p w14:paraId="2C1F2713" w14:textId="2660DE82" w:rsidR="00EC53A4" w:rsidRPr="00270B9B" w:rsidRDefault="00EC53A4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  <w:u w:val="single"/>
        </w:rPr>
      </w:pPr>
      <w:r w:rsidRPr="00270B9B">
        <w:rPr>
          <w:rFonts w:asciiTheme="majorHAnsi" w:hAnsiTheme="majorHAnsi" w:cs="Arial"/>
          <w:sz w:val="22"/>
          <w:szCs w:val="22"/>
          <w:u w:val="single"/>
        </w:rPr>
        <w:t>Betreft: behandeling begroting VWS</w:t>
      </w:r>
      <w:r w:rsidR="00392523">
        <w:rPr>
          <w:rFonts w:asciiTheme="majorHAnsi" w:hAnsiTheme="majorHAnsi" w:cs="Arial"/>
          <w:sz w:val="22"/>
          <w:szCs w:val="22"/>
          <w:u w:val="single"/>
        </w:rPr>
        <w:t xml:space="preserve"> – preventie dak- en thuisloosheid onder jongeren</w:t>
      </w:r>
    </w:p>
    <w:p w14:paraId="7C95ECBA" w14:textId="77777777" w:rsidR="00EC53A4" w:rsidRPr="00270B9B" w:rsidRDefault="00EC53A4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</w:p>
    <w:p w14:paraId="1B63D6E5" w14:textId="77777777" w:rsidR="00EC53A4" w:rsidRPr="00270B9B" w:rsidRDefault="00EC53A4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</w:p>
    <w:p w14:paraId="6037C716" w14:textId="77777777" w:rsidR="00EC53A4" w:rsidRPr="00270B9B" w:rsidRDefault="00EC53A4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</w:p>
    <w:p w14:paraId="56DD8429" w14:textId="00E11CE8" w:rsidR="00EC53A4" w:rsidRPr="00270B9B" w:rsidRDefault="00EC53A4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  <w:r w:rsidRPr="00270B9B">
        <w:rPr>
          <w:rFonts w:asciiTheme="majorHAnsi" w:hAnsiTheme="majorHAnsi" w:cs="Arial"/>
          <w:sz w:val="22"/>
          <w:szCs w:val="22"/>
        </w:rPr>
        <w:t>Geachte leden van de Tweede Kamer,</w:t>
      </w:r>
    </w:p>
    <w:p w14:paraId="0B240BB0" w14:textId="77777777" w:rsidR="00EC53A4" w:rsidRPr="00270B9B" w:rsidRDefault="00EC53A4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</w:p>
    <w:p w14:paraId="78606B51" w14:textId="2A9430F5" w:rsidR="00533574" w:rsidRPr="00270B9B" w:rsidRDefault="00533574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  <w:r w:rsidRPr="00270B9B">
        <w:rPr>
          <w:rFonts w:asciiTheme="majorHAnsi" w:hAnsiTheme="majorHAnsi" w:cs="Arial"/>
          <w:sz w:val="22"/>
          <w:szCs w:val="22"/>
        </w:rPr>
        <w:t xml:space="preserve">In de week van </w:t>
      </w:r>
      <w:r w:rsidR="00E2475F" w:rsidRPr="00270B9B">
        <w:rPr>
          <w:rFonts w:asciiTheme="majorHAnsi" w:hAnsiTheme="majorHAnsi" w:cs="Arial"/>
          <w:sz w:val="22"/>
          <w:szCs w:val="22"/>
        </w:rPr>
        <w:t xml:space="preserve">28 </w:t>
      </w:r>
      <w:r w:rsidRPr="00270B9B">
        <w:rPr>
          <w:rFonts w:asciiTheme="majorHAnsi" w:hAnsiTheme="majorHAnsi" w:cs="Arial"/>
          <w:sz w:val="22"/>
          <w:szCs w:val="22"/>
        </w:rPr>
        <w:t xml:space="preserve">oktober 2019 spreekt u </w:t>
      </w:r>
      <w:r w:rsidRPr="00270B9B">
        <w:rPr>
          <w:rFonts w:asciiTheme="majorHAnsi" w:hAnsiTheme="majorHAnsi" w:cs="ArialMT"/>
          <w:sz w:val="22"/>
          <w:szCs w:val="22"/>
        </w:rPr>
        <w:t>met de ministers en staatsecre</w:t>
      </w:r>
      <w:r w:rsidR="00727D59" w:rsidRPr="00270B9B">
        <w:rPr>
          <w:rFonts w:asciiTheme="majorHAnsi" w:hAnsiTheme="majorHAnsi" w:cs="ArialMT"/>
          <w:sz w:val="22"/>
          <w:szCs w:val="22"/>
        </w:rPr>
        <w:t>taris van VWS over de begroting. Met deze brief vragen wij uw aandacht voor de stijgende</w:t>
      </w:r>
      <w:r w:rsidR="00727D59" w:rsidRPr="00270B9B">
        <w:rPr>
          <w:rStyle w:val="Voetnootmarkering"/>
          <w:rFonts w:asciiTheme="majorHAnsi" w:hAnsiTheme="majorHAnsi" w:cs="ArialMT"/>
          <w:sz w:val="22"/>
          <w:szCs w:val="22"/>
        </w:rPr>
        <w:footnoteReference w:id="1"/>
      </w:r>
      <w:r w:rsidR="00727D59" w:rsidRPr="00270B9B">
        <w:rPr>
          <w:rFonts w:asciiTheme="majorHAnsi" w:hAnsiTheme="majorHAnsi" w:cs="ArialMT"/>
          <w:sz w:val="22"/>
          <w:szCs w:val="22"/>
        </w:rPr>
        <w:t xml:space="preserve"> groep dak- en thuisloze jongeren en het gebrek aan maatregelen om deze stijging te voorkomen.</w:t>
      </w:r>
    </w:p>
    <w:p w14:paraId="21B48615" w14:textId="77777777" w:rsidR="00727D59" w:rsidRPr="00270B9B" w:rsidRDefault="00727D59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</w:p>
    <w:p w14:paraId="58604597" w14:textId="6DF922B7" w:rsidR="00DA1609" w:rsidRDefault="00727D59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  <w:r w:rsidRPr="00270B9B">
        <w:rPr>
          <w:rFonts w:asciiTheme="majorHAnsi" w:hAnsiTheme="majorHAnsi" w:cs="ArialMT"/>
          <w:sz w:val="22"/>
          <w:szCs w:val="22"/>
        </w:rPr>
        <w:t>W</w:t>
      </w:r>
      <w:r w:rsidR="00533574" w:rsidRPr="00270B9B">
        <w:rPr>
          <w:rFonts w:asciiTheme="majorHAnsi" w:hAnsiTheme="majorHAnsi" w:cs="ArialMT"/>
          <w:sz w:val="22"/>
          <w:szCs w:val="22"/>
        </w:rPr>
        <w:t xml:space="preserve">e blij zijn met het Actieprogramma Dak- en thuisloze jongeren dat staatssecretaris Blokhuis deze zomer is </w:t>
      </w:r>
      <w:bookmarkStart w:id="0" w:name="_GoBack"/>
      <w:bookmarkEnd w:id="0"/>
      <w:r w:rsidR="00533574" w:rsidRPr="00270B9B">
        <w:rPr>
          <w:rFonts w:asciiTheme="majorHAnsi" w:hAnsiTheme="majorHAnsi" w:cs="ArialMT"/>
          <w:sz w:val="22"/>
          <w:szCs w:val="22"/>
        </w:rPr>
        <w:t>gestart</w:t>
      </w:r>
      <w:r w:rsidRPr="00270B9B">
        <w:rPr>
          <w:rFonts w:asciiTheme="majorHAnsi" w:hAnsiTheme="majorHAnsi" w:cs="ArialMT"/>
          <w:sz w:val="22"/>
          <w:szCs w:val="22"/>
        </w:rPr>
        <w:t xml:space="preserve"> en de aandacht die dit voor deze jongeren genereert</w:t>
      </w:r>
      <w:r w:rsidR="00533574" w:rsidRPr="00270B9B">
        <w:rPr>
          <w:rFonts w:asciiTheme="majorHAnsi" w:hAnsiTheme="majorHAnsi" w:cs="ArialMT"/>
          <w:sz w:val="22"/>
          <w:szCs w:val="22"/>
        </w:rPr>
        <w:t>. Het is goed dat 14 pilotgemeenten gezamenlijk ervaring op gaan doen om jongerendakloosheid</w:t>
      </w:r>
      <w:r w:rsidR="00386900">
        <w:rPr>
          <w:rFonts w:asciiTheme="majorHAnsi" w:hAnsiTheme="majorHAnsi" w:cs="ArialMT"/>
          <w:sz w:val="22"/>
          <w:szCs w:val="22"/>
        </w:rPr>
        <w:t xml:space="preserve"> in die gemeenten op te lossen. </w:t>
      </w:r>
      <w:r w:rsidR="00494A1C">
        <w:rPr>
          <w:rFonts w:asciiTheme="majorHAnsi" w:hAnsiTheme="majorHAnsi" w:cs="ArialMT"/>
          <w:sz w:val="22"/>
          <w:szCs w:val="22"/>
        </w:rPr>
        <w:t>Echter is dit een inhaalslag van jarenlange achterstallig onderhoud en in die zin een druppel op de spreekwoordelijke gloeiende plaat.</w:t>
      </w:r>
    </w:p>
    <w:p w14:paraId="560ABCD6" w14:textId="77777777" w:rsidR="00494A1C" w:rsidRPr="00701CE0" w:rsidRDefault="00494A1C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trike/>
          <w:sz w:val="22"/>
          <w:szCs w:val="22"/>
        </w:rPr>
      </w:pPr>
    </w:p>
    <w:p w14:paraId="20D991F8" w14:textId="6B95F949" w:rsidR="004D4AF0" w:rsidRPr="00270B9B" w:rsidRDefault="004D4AF0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  <w:r w:rsidRPr="00270B9B">
        <w:rPr>
          <w:rFonts w:asciiTheme="majorHAnsi" w:hAnsiTheme="majorHAnsi" w:cs="ArialMT"/>
          <w:sz w:val="22"/>
          <w:szCs w:val="22"/>
        </w:rPr>
        <w:t xml:space="preserve">Ondertussen zien wij </w:t>
      </w:r>
      <w:r w:rsidR="00727D59" w:rsidRPr="00270B9B">
        <w:rPr>
          <w:rFonts w:asciiTheme="majorHAnsi" w:hAnsiTheme="majorHAnsi" w:cs="ArialMT"/>
          <w:sz w:val="22"/>
          <w:szCs w:val="22"/>
        </w:rPr>
        <w:t xml:space="preserve">de problemen onverwijld doorgaan. In </w:t>
      </w:r>
      <w:r w:rsidRPr="00270B9B">
        <w:rPr>
          <w:rFonts w:asciiTheme="majorHAnsi" w:hAnsiTheme="majorHAnsi" w:cs="ArialMT"/>
          <w:sz w:val="22"/>
          <w:szCs w:val="22"/>
        </w:rPr>
        <w:t>veel</w:t>
      </w:r>
      <w:r w:rsidR="00727D59" w:rsidRPr="00270B9B">
        <w:rPr>
          <w:rFonts w:asciiTheme="majorHAnsi" w:hAnsiTheme="majorHAnsi" w:cs="ArialMT"/>
          <w:sz w:val="22"/>
          <w:szCs w:val="22"/>
        </w:rPr>
        <w:t xml:space="preserve"> gemeenten</w:t>
      </w:r>
      <w:r w:rsidR="00ED61C1">
        <w:rPr>
          <w:rStyle w:val="Voetnootmarkering"/>
          <w:rFonts w:asciiTheme="majorHAnsi" w:hAnsiTheme="majorHAnsi" w:cs="ArialMT"/>
          <w:sz w:val="22"/>
          <w:szCs w:val="22"/>
        </w:rPr>
        <w:footnoteReference w:id="2"/>
      </w:r>
      <w:r w:rsidR="00727D59" w:rsidRPr="00270B9B">
        <w:rPr>
          <w:rFonts w:asciiTheme="majorHAnsi" w:hAnsiTheme="majorHAnsi" w:cs="ArialMT"/>
          <w:sz w:val="22"/>
          <w:szCs w:val="22"/>
        </w:rPr>
        <w:t xml:space="preserve"> heerst ontkenning van jongerendakloosheid en neemt men genoegen </w:t>
      </w:r>
      <w:r w:rsidR="00262BC9" w:rsidRPr="00270B9B">
        <w:rPr>
          <w:rFonts w:asciiTheme="majorHAnsi" w:hAnsiTheme="majorHAnsi" w:cs="ArialMT"/>
          <w:sz w:val="22"/>
          <w:szCs w:val="22"/>
        </w:rPr>
        <w:t xml:space="preserve">met bankhoppen van jongeren, zonder vast adres, zonder inkomen, zonder zicht op </w:t>
      </w:r>
      <w:r w:rsidR="00386900">
        <w:rPr>
          <w:rFonts w:asciiTheme="majorHAnsi" w:hAnsiTheme="majorHAnsi" w:cs="ArialMT"/>
          <w:sz w:val="22"/>
          <w:szCs w:val="22"/>
        </w:rPr>
        <w:t xml:space="preserve">gezond </w:t>
      </w:r>
      <w:r w:rsidR="00262BC9" w:rsidRPr="00270B9B">
        <w:rPr>
          <w:rFonts w:asciiTheme="majorHAnsi" w:hAnsiTheme="majorHAnsi" w:cs="ArialMT"/>
          <w:sz w:val="22"/>
          <w:szCs w:val="22"/>
        </w:rPr>
        <w:t>perspectief. Uit er</w:t>
      </w:r>
      <w:r w:rsidR="00727D59" w:rsidRPr="00270B9B">
        <w:rPr>
          <w:rFonts w:asciiTheme="majorHAnsi" w:hAnsiTheme="majorHAnsi" w:cs="ArialMT"/>
          <w:sz w:val="22"/>
          <w:szCs w:val="22"/>
        </w:rPr>
        <w:t xml:space="preserve">varing weten we dat </w:t>
      </w:r>
      <w:r w:rsidR="00262BC9" w:rsidRPr="00270B9B">
        <w:rPr>
          <w:rFonts w:asciiTheme="majorHAnsi" w:hAnsiTheme="majorHAnsi" w:cs="ArialMT"/>
          <w:sz w:val="22"/>
          <w:szCs w:val="22"/>
        </w:rPr>
        <w:t xml:space="preserve">dit </w:t>
      </w:r>
      <w:r w:rsidR="00727D59" w:rsidRPr="00270B9B">
        <w:rPr>
          <w:rFonts w:asciiTheme="majorHAnsi" w:hAnsiTheme="majorHAnsi" w:cs="ArialMT"/>
          <w:sz w:val="22"/>
          <w:szCs w:val="22"/>
        </w:rPr>
        <w:t xml:space="preserve">leidt van </w:t>
      </w:r>
      <w:r w:rsidR="00262BC9" w:rsidRPr="00270B9B">
        <w:rPr>
          <w:rFonts w:asciiTheme="majorHAnsi" w:hAnsiTheme="majorHAnsi" w:cs="ArialMT"/>
          <w:sz w:val="22"/>
          <w:szCs w:val="22"/>
        </w:rPr>
        <w:t>k</w:t>
      </w:r>
      <w:r w:rsidR="00727D59" w:rsidRPr="00270B9B">
        <w:rPr>
          <w:rFonts w:asciiTheme="majorHAnsi" w:hAnsiTheme="majorHAnsi" w:cs="ArialMT"/>
          <w:sz w:val="22"/>
          <w:szCs w:val="22"/>
        </w:rPr>
        <w:t xml:space="preserve">waad tot erger. </w:t>
      </w:r>
      <w:r w:rsidRPr="00270B9B">
        <w:rPr>
          <w:rFonts w:asciiTheme="majorHAnsi" w:hAnsiTheme="majorHAnsi" w:cs="ArialMT"/>
          <w:sz w:val="22"/>
          <w:szCs w:val="22"/>
        </w:rPr>
        <w:t xml:space="preserve">Jongeren </w:t>
      </w:r>
      <w:r w:rsidR="00270B9B">
        <w:rPr>
          <w:rFonts w:asciiTheme="majorHAnsi" w:hAnsiTheme="majorHAnsi" w:cs="ArialMT"/>
          <w:sz w:val="22"/>
          <w:szCs w:val="22"/>
        </w:rPr>
        <w:t xml:space="preserve">raken uitgerangeerd, </w:t>
      </w:r>
      <w:r w:rsidRPr="00270B9B">
        <w:rPr>
          <w:rFonts w:asciiTheme="majorHAnsi" w:hAnsiTheme="majorHAnsi" w:cs="ArialMT"/>
          <w:sz w:val="22"/>
          <w:szCs w:val="22"/>
        </w:rPr>
        <w:t>komen zonder perspectief langs de kant te staan</w:t>
      </w:r>
      <w:r w:rsidR="00494A1C">
        <w:rPr>
          <w:rFonts w:asciiTheme="majorHAnsi" w:hAnsiTheme="majorHAnsi" w:cs="ArialMT"/>
          <w:sz w:val="22"/>
          <w:szCs w:val="22"/>
        </w:rPr>
        <w:t xml:space="preserve">, maken schulden en </w:t>
      </w:r>
      <w:r w:rsidR="00270B9B" w:rsidRPr="00270B9B">
        <w:rPr>
          <w:rFonts w:asciiTheme="majorHAnsi" w:hAnsiTheme="majorHAnsi" w:cs="ArialMT"/>
          <w:sz w:val="22"/>
          <w:szCs w:val="22"/>
        </w:rPr>
        <w:t>vervallen in armoede</w:t>
      </w:r>
      <w:r w:rsidR="00494A1C">
        <w:rPr>
          <w:rFonts w:asciiTheme="majorHAnsi" w:hAnsiTheme="majorHAnsi" w:cs="ArialMT"/>
          <w:sz w:val="22"/>
          <w:szCs w:val="22"/>
        </w:rPr>
        <w:t xml:space="preserve"> waarvan weten dat dit verlaging van IQ en psychische en lichamelijke gezondheidsproblemen veroorzaakt</w:t>
      </w:r>
      <w:r w:rsidR="00E47385">
        <w:rPr>
          <w:rFonts w:asciiTheme="majorHAnsi" w:hAnsiTheme="majorHAnsi" w:cs="ArialMT"/>
          <w:sz w:val="22"/>
          <w:szCs w:val="22"/>
        </w:rPr>
        <w:t>.</w:t>
      </w:r>
    </w:p>
    <w:p w14:paraId="37DD18D5" w14:textId="77777777" w:rsidR="00701CE0" w:rsidRDefault="00701CE0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</w:p>
    <w:p w14:paraId="673E7902" w14:textId="78E5399B" w:rsidR="00262BC9" w:rsidRPr="00270B9B" w:rsidRDefault="004D4AF0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  <w:r w:rsidRPr="00270B9B">
        <w:rPr>
          <w:rFonts w:asciiTheme="majorHAnsi" w:hAnsiTheme="majorHAnsi" w:cs="ArialMT"/>
          <w:sz w:val="22"/>
          <w:szCs w:val="22"/>
        </w:rPr>
        <w:t>Maatregelen om dakloosheid onder jongere</w:t>
      </w:r>
      <w:r w:rsidR="00494A1C">
        <w:rPr>
          <w:rFonts w:asciiTheme="majorHAnsi" w:hAnsiTheme="majorHAnsi" w:cs="ArialMT"/>
          <w:sz w:val="22"/>
          <w:szCs w:val="22"/>
        </w:rPr>
        <w:t xml:space="preserve">n te voorkomen blijven onbenut. </w:t>
      </w:r>
      <w:r w:rsidRPr="00270B9B">
        <w:rPr>
          <w:rFonts w:asciiTheme="majorHAnsi" w:hAnsiTheme="majorHAnsi" w:cs="ArialMT"/>
          <w:sz w:val="22"/>
          <w:szCs w:val="22"/>
        </w:rPr>
        <w:t xml:space="preserve"> </w:t>
      </w:r>
      <w:r w:rsidR="00494A1C">
        <w:rPr>
          <w:rFonts w:asciiTheme="majorHAnsi" w:hAnsiTheme="majorHAnsi" w:cs="ArialMT"/>
          <w:sz w:val="22"/>
          <w:szCs w:val="22"/>
        </w:rPr>
        <w:t xml:space="preserve">Wij roepen op om nu, in een tijd van hoogconjunctuur te </w:t>
      </w:r>
      <w:r w:rsidRPr="00270B9B">
        <w:rPr>
          <w:rFonts w:asciiTheme="majorHAnsi" w:hAnsiTheme="majorHAnsi" w:cs="ArialMT"/>
          <w:sz w:val="22"/>
          <w:szCs w:val="22"/>
        </w:rPr>
        <w:t xml:space="preserve">investeren in </w:t>
      </w:r>
      <w:r w:rsidR="00494A1C">
        <w:rPr>
          <w:rFonts w:asciiTheme="majorHAnsi" w:hAnsiTheme="majorHAnsi" w:cs="ArialMT"/>
          <w:sz w:val="22"/>
          <w:szCs w:val="22"/>
        </w:rPr>
        <w:t xml:space="preserve">preventie. Een investering die er in de toekomst toe moet leiden </w:t>
      </w:r>
      <w:r w:rsidR="00EA403F">
        <w:rPr>
          <w:rFonts w:asciiTheme="majorHAnsi" w:hAnsiTheme="majorHAnsi" w:cs="ArialMT"/>
          <w:sz w:val="22"/>
          <w:szCs w:val="22"/>
        </w:rPr>
        <w:t xml:space="preserve">dat </w:t>
      </w:r>
      <w:r w:rsidR="00494A1C">
        <w:rPr>
          <w:rFonts w:asciiTheme="majorHAnsi" w:hAnsiTheme="majorHAnsi" w:cs="ArialMT"/>
          <w:sz w:val="22"/>
          <w:szCs w:val="22"/>
        </w:rPr>
        <w:t xml:space="preserve">jongerendakloosheid voorkomen kan worden. Investeren in jongeren </w:t>
      </w:r>
      <w:r w:rsidR="00270B9B" w:rsidRPr="00270B9B">
        <w:rPr>
          <w:rFonts w:asciiTheme="majorHAnsi" w:hAnsiTheme="majorHAnsi" w:cs="ArialMT"/>
          <w:sz w:val="22"/>
          <w:szCs w:val="22"/>
        </w:rPr>
        <w:t xml:space="preserve">en </w:t>
      </w:r>
      <w:r w:rsidR="00494A1C">
        <w:rPr>
          <w:rFonts w:asciiTheme="majorHAnsi" w:hAnsiTheme="majorHAnsi" w:cs="ArialMT"/>
          <w:sz w:val="22"/>
          <w:szCs w:val="22"/>
        </w:rPr>
        <w:t xml:space="preserve">daarmee </w:t>
      </w:r>
      <w:r w:rsidRPr="00270B9B">
        <w:rPr>
          <w:rFonts w:asciiTheme="majorHAnsi" w:hAnsiTheme="majorHAnsi" w:cs="ArialMT"/>
          <w:sz w:val="22"/>
          <w:szCs w:val="22"/>
        </w:rPr>
        <w:t>dak</w:t>
      </w:r>
      <w:r w:rsidR="00EA403F">
        <w:rPr>
          <w:rFonts w:asciiTheme="majorHAnsi" w:hAnsiTheme="majorHAnsi" w:cs="ArialMT"/>
          <w:sz w:val="22"/>
          <w:szCs w:val="22"/>
        </w:rPr>
        <w:t>- en thuis</w:t>
      </w:r>
      <w:r w:rsidRPr="00270B9B">
        <w:rPr>
          <w:rFonts w:asciiTheme="majorHAnsi" w:hAnsiTheme="majorHAnsi" w:cs="ArialMT"/>
          <w:sz w:val="22"/>
          <w:szCs w:val="22"/>
        </w:rPr>
        <w:t xml:space="preserve">loosheid voorkomen </w:t>
      </w:r>
      <w:r w:rsidR="00494A1C">
        <w:rPr>
          <w:rFonts w:asciiTheme="majorHAnsi" w:hAnsiTheme="majorHAnsi" w:cs="ArialMT"/>
          <w:sz w:val="22"/>
          <w:szCs w:val="22"/>
        </w:rPr>
        <w:t>bespaart de samenleving geld</w:t>
      </w:r>
      <w:r w:rsidRPr="00270B9B">
        <w:rPr>
          <w:rStyle w:val="Voetnootmarkering"/>
          <w:rFonts w:asciiTheme="majorHAnsi" w:hAnsiTheme="majorHAnsi" w:cs="ArialMT"/>
          <w:sz w:val="22"/>
          <w:szCs w:val="22"/>
        </w:rPr>
        <w:footnoteReference w:id="3"/>
      </w:r>
      <w:r w:rsidRPr="00270B9B">
        <w:rPr>
          <w:rFonts w:asciiTheme="majorHAnsi" w:hAnsiTheme="majorHAnsi" w:cs="ArialMT"/>
          <w:sz w:val="22"/>
          <w:szCs w:val="22"/>
        </w:rPr>
        <w:t>.</w:t>
      </w:r>
      <w:r w:rsidR="000670FB">
        <w:rPr>
          <w:rFonts w:asciiTheme="majorHAnsi" w:hAnsiTheme="majorHAnsi" w:cs="ArialMT"/>
          <w:sz w:val="22"/>
          <w:szCs w:val="22"/>
        </w:rPr>
        <w:t xml:space="preserve"> Geld die </w:t>
      </w:r>
      <w:r w:rsidR="00701CE0">
        <w:rPr>
          <w:rFonts w:asciiTheme="majorHAnsi" w:hAnsiTheme="majorHAnsi" w:cs="ArialMT"/>
          <w:sz w:val="22"/>
          <w:szCs w:val="22"/>
        </w:rPr>
        <w:t xml:space="preserve">de </w:t>
      </w:r>
      <w:r w:rsidR="000670FB">
        <w:rPr>
          <w:rFonts w:asciiTheme="majorHAnsi" w:hAnsiTheme="majorHAnsi" w:cs="ArialMT"/>
          <w:sz w:val="22"/>
          <w:szCs w:val="22"/>
        </w:rPr>
        <w:t xml:space="preserve">overheid </w:t>
      </w:r>
      <w:r w:rsidR="0018090A">
        <w:rPr>
          <w:rFonts w:asciiTheme="majorHAnsi" w:hAnsiTheme="majorHAnsi" w:cs="ArialMT"/>
          <w:sz w:val="22"/>
          <w:szCs w:val="22"/>
        </w:rPr>
        <w:t xml:space="preserve">effectiever </w:t>
      </w:r>
      <w:r w:rsidR="00BB5014">
        <w:rPr>
          <w:rFonts w:asciiTheme="majorHAnsi" w:hAnsiTheme="majorHAnsi" w:cs="ArialMT"/>
          <w:sz w:val="22"/>
          <w:szCs w:val="22"/>
        </w:rPr>
        <w:t xml:space="preserve">kan inzetten </w:t>
      </w:r>
      <w:r w:rsidR="0018090A">
        <w:rPr>
          <w:rFonts w:asciiTheme="majorHAnsi" w:hAnsiTheme="majorHAnsi" w:cs="ArialMT"/>
          <w:sz w:val="22"/>
          <w:szCs w:val="22"/>
        </w:rPr>
        <w:t xml:space="preserve">dan voor </w:t>
      </w:r>
      <w:r w:rsidR="008720A2">
        <w:rPr>
          <w:rFonts w:asciiTheme="majorHAnsi" w:hAnsiTheme="majorHAnsi" w:cs="ArialMT"/>
          <w:sz w:val="22"/>
          <w:szCs w:val="22"/>
        </w:rPr>
        <w:t>een</w:t>
      </w:r>
      <w:r w:rsidR="008720A2">
        <w:rPr>
          <w:rFonts w:asciiTheme="majorHAnsi" w:hAnsiTheme="majorHAnsi" w:cs="ArialMT"/>
          <w:sz w:val="22"/>
          <w:szCs w:val="22"/>
        </w:rPr>
        <w:t xml:space="preserve"> </w:t>
      </w:r>
      <w:r w:rsidR="008720A2">
        <w:rPr>
          <w:rFonts w:asciiTheme="majorHAnsi" w:hAnsiTheme="majorHAnsi" w:cs="ArialMT"/>
          <w:sz w:val="22"/>
          <w:szCs w:val="22"/>
        </w:rPr>
        <w:t xml:space="preserve">curatieve </w:t>
      </w:r>
      <w:r w:rsidR="0018090A">
        <w:rPr>
          <w:rFonts w:asciiTheme="majorHAnsi" w:hAnsiTheme="majorHAnsi" w:cs="ArialMT"/>
          <w:sz w:val="22"/>
          <w:szCs w:val="22"/>
        </w:rPr>
        <w:t>end-of-pipe benadering.</w:t>
      </w:r>
      <w:r w:rsidR="000670FB">
        <w:rPr>
          <w:rFonts w:asciiTheme="majorHAnsi" w:hAnsiTheme="majorHAnsi" w:cs="ArialMT"/>
          <w:sz w:val="22"/>
          <w:szCs w:val="22"/>
        </w:rPr>
        <w:t xml:space="preserve"> </w:t>
      </w:r>
    </w:p>
    <w:p w14:paraId="6E6765E8" w14:textId="77777777" w:rsidR="00E2475F" w:rsidRPr="00270B9B" w:rsidRDefault="00E2475F" w:rsidP="00E2475F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</w:p>
    <w:p w14:paraId="16DAC546" w14:textId="646D404F" w:rsidR="00BB5014" w:rsidRDefault="00E2475F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  <w:r w:rsidRPr="00270B9B">
        <w:rPr>
          <w:rFonts w:asciiTheme="majorHAnsi" w:hAnsiTheme="majorHAnsi" w:cs="ArialMT"/>
          <w:sz w:val="22"/>
          <w:szCs w:val="22"/>
        </w:rPr>
        <w:t xml:space="preserve">Wilt u de staatssecretaris </w:t>
      </w:r>
      <w:r w:rsidR="00BB455E">
        <w:rPr>
          <w:rFonts w:asciiTheme="majorHAnsi" w:hAnsiTheme="majorHAnsi" w:cs="ArialMT"/>
          <w:sz w:val="22"/>
          <w:szCs w:val="22"/>
        </w:rPr>
        <w:t>verzoeken</w:t>
      </w:r>
      <w:r w:rsidRPr="00270B9B">
        <w:rPr>
          <w:rFonts w:asciiTheme="majorHAnsi" w:hAnsiTheme="majorHAnsi" w:cs="ArialMT"/>
          <w:sz w:val="22"/>
          <w:szCs w:val="22"/>
        </w:rPr>
        <w:t xml:space="preserve"> zo spoedig mogelijk met zijn collega’s van </w:t>
      </w:r>
      <w:r w:rsidR="00701CE0">
        <w:rPr>
          <w:rFonts w:asciiTheme="majorHAnsi" w:hAnsiTheme="majorHAnsi" w:cs="ArialMT"/>
          <w:sz w:val="22"/>
          <w:szCs w:val="22"/>
        </w:rPr>
        <w:t xml:space="preserve">de ministeries </w:t>
      </w:r>
      <w:r w:rsidRPr="00270B9B">
        <w:rPr>
          <w:rFonts w:asciiTheme="majorHAnsi" w:hAnsiTheme="majorHAnsi" w:cs="ArialMT"/>
          <w:sz w:val="22"/>
          <w:szCs w:val="22"/>
        </w:rPr>
        <w:t>BZK, SZW en OCW</w:t>
      </w:r>
      <w:r w:rsidR="00270B9B">
        <w:rPr>
          <w:rFonts w:asciiTheme="majorHAnsi" w:hAnsiTheme="majorHAnsi" w:cs="ArialMT"/>
          <w:sz w:val="22"/>
          <w:szCs w:val="22"/>
        </w:rPr>
        <w:t>,</w:t>
      </w:r>
      <w:r w:rsidRPr="00270B9B">
        <w:rPr>
          <w:rFonts w:asciiTheme="majorHAnsi" w:hAnsiTheme="majorHAnsi" w:cs="ArialMT"/>
          <w:sz w:val="22"/>
          <w:szCs w:val="22"/>
        </w:rPr>
        <w:t xml:space="preserve"> </w:t>
      </w:r>
      <w:r w:rsidR="0018090A">
        <w:rPr>
          <w:rFonts w:asciiTheme="majorHAnsi" w:hAnsiTheme="majorHAnsi" w:cs="ArialMT"/>
          <w:sz w:val="22"/>
          <w:szCs w:val="22"/>
        </w:rPr>
        <w:t xml:space="preserve">een </w:t>
      </w:r>
      <w:r w:rsidR="00270B9B">
        <w:rPr>
          <w:rFonts w:asciiTheme="majorHAnsi" w:hAnsiTheme="majorHAnsi" w:cs="ArialMT"/>
          <w:sz w:val="22"/>
          <w:szCs w:val="22"/>
        </w:rPr>
        <w:t>structure</w:t>
      </w:r>
      <w:r w:rsidR="0018090A">
        <w:rPr>
          <w:rFonts w:asciiTheme="majorHAnsi" w:hAnsiTheme="majorHAnsi" w:cs="ArialMT"/>
          <w:sz w:val="22"/>
          <w:szCs w:val="22"/>
        </w:rPr>
        <w:t>e</w:t>
      </w:r>
      <w:r w:rsidR="00270B9B">
        <w:rPr>
          <w:rFonts w:asciiTheme="majorHAnsi" w:hAnsiTheme="majorHAnsi" w:cs="ArialMT"/>
          <w:sz w:val="22"/>
          <w:szCs w:val="22"/>
        </w:rPr>
        <w:t>l</w:t>
      </w:r>
      <w:r w:rsidR="0018090A">
        <w:rPr>
          <w:rFonts w:asciiTheme="majorHAnsi" w:hAnsiTheme="majorHAnsi" w:cs="ArialMT"/>
          <w:sz w:val="22"/>
          <w:szCs w:val="22"/>
        </w:rPr>
        <w:t xml:space="preserve"> </w:t>
      </w:r>
      <w:r w:rsidRPr="00270B9B">
        <w:rPr>
          <w:rFonts w:asciiTheme="majorHAnsi" w:hAnsiTheme="majorHAnsi" w:cs="ArialMT"/>
          <w:sz w:val="22"/>
          <w:szCs w:val="22"/>
        </w:rPr>
        <w:t xml:space="preserve">plan </w:t>
      </w:r>
      <w:r w:rsidR="00270B9B">
        <w:rPr>
          <w:rFonts w:asciiTheme="majorHAnsi" w:hAnsiTheme="majorHAnsi" w:cs="ArialMT"/>
          <w:sz w:val="22"/>
          <w:szCs w:val="22"/>
        </w:rPr>
        <w:t xml:space="preserve">(geen projectplan of programma) </w:t>
      </w:r>
      <w:r w:rsidRPr="00270B9B">
        <w:rPr>
          <w:rFonts w:asciiTheme="majorHAnsi" w:hAnsiTheme="majorHAnsi" w:cs="ArialMT"/>
          <w:sz w:val="22"/>
          <w:szCs w:val="22"/>
        </w:rPr>
        <w:t xml:space="preserve">voor preventie </w:t>
      </w:r>
      <w:r w:rsidR="0018090A">
        <w:rPr>
          <w:rFonts w:asciiTheme="majorHAnsi" w:hAnsiTheme="majorHAnsi" w:cs="ArialMT"/>
          <w:sz w:val="22"/>
          <w:szCs w:val="22"/>
        </w:rPr>
        <w:t xml:space="preserve">voor de middellange termijn </w:t>
      </w:r>
      <w:r w:rsidRPr="00270B9B">
        <w:rPr>
          <w:rFonts w:asciiTheme="majorHAnsi" w:hAnsiTheme="majorHAnsi" w:cs="ArialMT"/>
          <w:sz w:val="22"/>
          <w:szCs w:val="22"/>
        </w:rPr>
        <w:t xml:space="preserve">te maken met als doel </w:t>
      </w:r>
      <w:r w:rsidR="00E47385">
        <w:rPr>
          <w:rFonts w:asciiTheme="majorHAnsi" w:hAnsiTheme="majorHAnsi" w:cs="ArialMT"/>
          <w:sz w:val="22"/>
          <w:szCs w:val="22"/>
        </w:rPr>
        <w:t xml:space="preserve">de absolute </w:t>
      </w:r>
      <w:r w:rsidRPr="00270B9B">
        <w:rPr>
          <w:rFonts w:asciiTheme="majorHAnsi" w:hAnsiTheme="majorHAnsi" w:cs="ArialMT"/>
          <w:sz w:val="22"/>
          <w:szCs w:val="22"/>
        </w:rPr>
        <w:t xml:space="preserve">daling van </w:t>
      </w:r>
      <w:r w:rsidR="00E47385">
        <w:rPr>
          <w:rFonts w:asciiTheme="majorHAnsi" w:hAnsiTheme="majorHAnsi" w:cs="ArialMT"/>
          <w:sz w:val="22"/>
          <w:szCs w:val="22"/>
        </w:rPr>
        <w:t>het aantal dakloze jongeren</w:t>
      </w:r>
      <w:r w:rsidR="00EA403F">
        <w:rPr>
          <w:rFonts w:asciiTheme="majorHAnsi" w:hAnsiTheme="majorHAnsi" w:cs="ArialMT"/>
          <w:sz w:val="22"/>
          <w:szCs w:val="22"/>
        </w:rPr>
        <w:t xml:space="preserve"> en </w:t>
      </w:r>
      <w:r w:rsidR="00EA403F">
        <w:rPr>
          <w:rFonts w:asciiTheme="majorHAnsi" w:hAnsiTheme="majorHAnsi" w:cs="ArialMT"/>
          <w:sz w:val="22"/>
          <w:szCs w:val="22"/>
        </w:rPr>
        <w:lastRenderedPageBreak/>
        <w:t>voorkomen van nieuwe instroom van jongeren</w:t>
      </w:r>
      <w:r w:rsidRPr="00270B9B">
        <w:rPr>
          <w:rFonts w:asciiTheme="majorHAnsi" w:hAnsiTheme="majorHAnsi" w:cs="ArialMT"/>
          <w:sz w:val="22"/>
          <w:szCs w:val="22"/>
        </w:rPr>
        <w:t>.</w:t>
      </w:r>
      <w:r w:rsidR="00E47385">
        <w:rPr>
          <w:rFonts w:asciiTheme="majorHAnsi" w:hAnsiTheme="majorHAnsi" w:cs="ArialMT"/>
          <w:sz w:val="22"/>
          <w:szCs w:val="22"/>
        </w:rPr>
        <w:t xml:space="preserve"> In deze plannen moet perspectief voorop staan. Of zoals Tim het verwoordt: “ik vroeg niet om een woning maar om een leven”</w:t>
      </w:r>
      <w:r w:rsidR="00E47385">
        <w:rPr>
          <w:rStyle w:val="Voetnootmarkering"/>
          <w:rFonts w:asciiTheme="majorHAnsi" w:hAnsiTheme="majorHAnsi" w:cs="ArialMT"/>
          <w:sz w:val="22"/>
          <w:szCs w:val="22"/>
        </w:rPr>
        <w:footnoteReference w:id="4"/>
      </w:r>
      <w:r w:rsidR="00E47385">
        <w:rPr>
          <w:rFonts w:asciiTheme="majorHAnsi" w:hAnsiTheme="majorHAnsi" w:cs="ArialMT"/>
          <w:sz w:val="22"/>
          <w:szCs w:val="22"/>
        </w:rPr>
        <w:t>.</w:t>
      </w:r>
      <w:r w:rsidR="0018090A">
        <w:rPr>
          <w:rFonts w:asciiTheme="majorHAnsi" w:hAnsiTheme="majorHAnsi" w:cs="ArialMT"/>
          <w:sz w:val="22"/>
          <w:szCs w:val="22"/>
        </w:rPr>
        <w:t xml:space="preserve"> </w:t>
      </w:r>
    </w:p>
    <w:p w14:paraId="20FFEFE6" w14:textId="77777777" w:rsidR="00701CE0" w:rsidRDefault="00701CE0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</w:p>
    <w:p w14:paraId="15A30993" w14:textId="77777777" w:rsidR="00701CE0" w:rsidRDefault="00701CE0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</w:p>
    <w:p w14:paraId="6E7FB0AF" w14:textId="30AAA26D" w:rsidR="0024226B" w:rsidRPr="00270B9B" w:rsidRDefault="00701CE0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  <w:r>
        <w:rPr>
          <w:rFonts w:asciiTheme="majorHAnsi" w:hAnsiTheme="majorHAnsi" w:cs="ArialMT"/>
          <w:sz w:val="22"/>
          <w:szCs w:val="22"/>
        </w:rPr>
        <w:t xml:space="preserve">SZN doet </w:t>
      </w:r>
      <w:r w:rsidR="00392523">
        <w:rPr>
          <w:rFonts w:asciiTheme="majorHAnsi" w:hAnsiTheme="majorHAnsi" w:cs="ArialMT"/>
          <w:sz w:val="22"/>
          <w:szCs w:val="22"/>
        </w:rPr>
        <w:t>vier</w:t>
      </w:r>
      <w:r w:rsidR="0024226B">
        <w:rPr>
          <w:rFonts w:asciiTheme="majorHAnsi" w:hAnsiTheme="majorHAnsi" w:cs="ArialMT"/>
          <w:sz w:val="22"/>
          <w:szCs w:val="22"/>
        </w:rPr>
        <w:t xml:space="preserve"> aanbevelingen om te komen tot een beweging naar preventie:</w:t>
      </w:r>
    </w:p>
    <w:p w14:paraId="2451A876" w14:textId="77777777" w:rsidR="0018090A" w:rsidRDefault="0018090A" w:rsidP="00DA1609">
      <w:pPr>
        <w:pStyle w:val="Normaalweb"/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</w:p>
    <w:p w14:paraId="0BFEE2E1" w14:textId="4E48F170" w:rsidR="00392523" w:rsidRDefault="00494A1C" w:rsidP="00701CE0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  <w:r>
        <w:rPr>
          <w:rFonts w:asciiTheme="majorHAnsi" w:hAnsiTheme="majorHAnsi" w:cs="ArialMT"/>
          <w:sz w:val="22"/>
          <w:szCs w:val="22"/>
        </w:rPr>
        <w:t>Zorg voor een stevige</w:t>
      </w:r>
      <w:r w:rsidR="00C422FB" w:rsidRPr="00701CE0">
        <w:rPr>
          <w:rFonts w:asciiTheme="majorHAnsi" w:hAnsiTheme="majorHAnsi" w:cs="ArialMT"/>
          <w:sz w:val="22"/>
          <w:szCs w:val="22"/>
        </w:rPr>
        <w:t xml:space="preserve"> toekomstagend</w:t>
      </w:r>
      <w:r w:rsidR="00701CE0">
        <w:rPr>
          <w:rFonts w:asciiTheme="majorHAnsi" w:hAnsiTheme="majorHAnsi" w:cs="ArialMT"/>
          <w:sz w:val="22"/>
          <w:szCs w:val="22"/>
        </w:rPr>
        <w:t>a preventie</w:t>
      </w:r>
      <w:r>
        <w:rPr>
          <w:rFonts w:asciiTheme="majorHAnsi" w:hAnsiTheme="majorHAnsi" w:cs="ArialMT"/>
          <w:sz w:val="22"/>
          <w:szCs w:val="22"/>
        </w:rPr>
        <w:t xml:space="preserve"> en betrek niet alleen zorg (VWS) maar ook wonen (BZK)</w:t>
      </w:r>
      <w:r w:rsidR="00EA403F">
        <w:rPr>
          <w:rFonts w:asciiTheme="majorHAnsi" w:hAnsiTheme="majorHAnsi" w:cs="ArialMT"/>
          <w:sz w:val="22"/>
          <w:szCs w:val="22"/>
        </w:rPr>
        <w:t>, onderwijs (OCW)</w:t>
      </w:r>
      <w:r>
        <w:rPr>
          <w:rFonts w:asciiTheme="majorHAnsi" w:hAnsiTheme="majorHAnsi" w:cs="ArialMT"/>
          <w:sz w:val="22"/>
          <w:szCs w:val="22"/>
        </w:rPr>
        <w:t xml:space="preserve"> en inkomen (SZW)</w:t>
      </w:r>
      <w:r w:rsidR="00392523">
        <w:rPr>
          <w:rFonts w:asciiTheme="majorHAnsi" w:hAnsiTheme="majorHAnsi" w:cs="ArialMT"/>
          <w:sz w:val="22"/>
          <w:szCs w:val="22"/>
        </w:rPr>
        <w:t xml:space="preserve">. Zorg voor een fundament en gezamenlijke verantwoordelijkheid. </w:t>
      </w:r>
    </w:p>
    <w:p w14:paraId="48DB4A1A" w14:textId="7268288A" w:rsidR="00701CE0" w:rsidRPr="00392523" w:rsidRDefault="00392523" w:rsidP="00701CE0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Theme="majorHAnsi" w:hAnsiTheme="majorHAnsi" w:cs="ArialMT"/>
          <w:sz w:val="22"/>
          <w:szCs w:val="22"/>
        </w:rPr>
      </w:pPr>
      <w:r>
        <w:rPr>
          <w:rFonts w:asciiTheme="majorHAnsi" w:hAnsiTheme="majorHAnsi" w:cs="ArialMT"/>
          <w:sz w:val="22"/>
          <w:szCs w:val="22"/>
        </w:rPr>
        <w:t xml:space="preserve">Geen projecten of programma’s maar structureel beleid. </w:t>
      </w:r>
      <w:r w:rsidR="00C422FB" w:rsidRPr="00392523">
        <w:rPr>
          <w:rFonts w:asciiTheme="majorHAnsi" w:hAnsiTheme="majorHAnsi" w:cs="ArialMT"/>
          <w:sz w:val="22"/>
          <w:szCs w:val="22"/>
        </w:rPr>
        <w:t>Door het huidige subsidiestelsel aan (veld)partijen in programma’s en projecten en de aanbestedingsprocedures in het huidige Actieprogramma D</w:t>
      </w:r>
      <w:r w:rsidR="00BB5014" w:rsidRPr="00392523">
        <w:rPr>
          <w:rFonts w:asciiTheme="majorHAnsi" w:hAnsiTheme="majorHAnsi" w:cs="ArialMT"/>
          <w:sz w:val="22"/>
          <w:szCs w:val="22"/>
        </w:rPr>
        <w:t>ak- en thuisloze jo</w:t>
      </w:r>
      <w:r w:rsidR="00915715" w:rsidRPr="00392523">
        <w:rPr>
          <w:rFonts w:asciiTheme="majorHAnsi" w:hAnsiTheme="majorHAnsi" w:cs="ArialMT"/>
          <w:sz w:val="22"/>
          <w:szCs w:val="22"/>
        </w:rPr>
        <w:t>ng</w:t>
      </w:r>
      <w:r w:rsidR="00BB5014" w:rsidRPr="00392523">
        <w:rPr>
          <w:rFonts w:asciiTheme="majorHAnsi" w:hAnsiTheme="majorHAnsi" w:cs="ArialMT"/>
          <w:sz w:val="22"/>
          <w:szCs w:val="22"/>
        </w:rPr>
        <w:t xml:space="preserve">eren </w:t>
      </w:r>
      <w:r>
        <w:rPr>
          <w:rFonts w:asciiTheme="majorHAnsi" w:hAnsiTheme="majorHAnsi" w:cs="ArialMT"/>
          <w:sz w:val="22"/>
          <w:szCs w:val="22"/>
        </w:rPr>
        <w:t xml:space="preserve">zien wij </w:t>
      </w:r>
      <w:r w:rsidR="00C422FB" w:rsidRPr="00392523">
        <w:rPr>
          <w:rFonts w:asciiTheme="majorHAnsi" w:hAnsiTheme="majorHAnsi" w:cs="ArialMT"/>
          <w:sz w:val="22"/>
          <w:szCs w:val="22"/>
        </w:rPr>
        <w:t xml:space="preserve">een reactief systeem. Ga als overheid aan de slag met het formuleren </w:t>
      </w:r>
      <w:r w:rsidR="007C7C13" w:rsidRPr="00392523">
        <w:rPr>
          <w:rFonts w:asciiTheme="majorHAnsi" w:hAnsiTheme="majorHAnsi" w:cs="ArialMT"/>
          <w:sz w:val="22"/>
          <w:szCs w:val="22"/>
        </w:rPr>
        <w:t xml:space="preserve">en concretiseren </w:t>
      </w:r>
      <w:r w:rsidR="00C422FB" w:rsidRPr="00392523">
        <w:rPr>
          <w:rFonts w:asciiTheme="majorHAnsi" w:hAnsiTheme="majorHAnsi" w:cs="ArialMT"/>
          <w:sz w:val="22"/>
          <w:szCs w:val="22"/>
        </w:rPr>
        <w:t>van een preventie</w:t>
      </w:r>
      <w:r w:rsidR="00915715" w:rsidRPr="00392523">
        <w:rPr>
          <w:rFonts w:asciiTheme="majorHAnsi" w:hAnsiTheme="majorHAnsi" w:cs="ArialMT"/>
          <w:sz w:val="22"/>
          <w:szCs w:val="22"/>
        </w:rPr>
        <w:t>-</w:t>
      </w:r>
      <w:r w:rsidR="00C422FB" w:rsidRPr="00392523">
        <w:rPr>
          <w:rFonts w:asciiTheme="majorHAnsi" w:hAnsiTheme="majorHAnsi" w:cs="ArialMT"/>
          <w:sz w:val="22"/>
          <w:szCs w:val="22"/>
        </w:rPr>
        <w:t xml:space="preserve">uitdaging voor </w:t>
      </w:r>
      <w:r w:rsidR="00494A1C" w:rsidRPr="00392523">
        <w:rPr>
          <w:rFonts w:asciiTheme="majorHAnsi" w:hAnsiTheme="majorHAnsi" w:cs="ArialMT"/>
          <w:sz w:val="22"/>
          <w:szCs w:val="22"/>
        </w:rPr>
        <w:t>de lange termijn</w:t>
      </w:r>
      <w:r>
        <w:rPr>
          <w:rFonts w:asciiTheme="majorHAnsi" w:hAnsiTheme="majorHAnsi" w:cs="ArialMT"/>
          <w:sz w:val="22"/>
          <w:szCs w:val="22"/>
        </w:rPr>
        <w:t xml:space="preserve"> dat tot structureel beleid leidt. </w:t>
      </w:r>
      <w:r w:rsidR="00915715" w:rsidRPr="00392523">
        <w:rPr>
          <w:rFonts w:asciiTheme="majorHAnsi" w:hAnsiTheme="majorHAnsi" w:cs="ArialMT"/>
          <w:sz w:val="22"/>
          <w:szCs w:val="22"/>
        </w:rPr>
        <w:t>.</w:t>
      </w:r>
      <w:r w:rsidR="00C422FB" w:rsidRPr="00392523">
        <w:rPr>
          <w:rFonts w:asciiTheme="majorHAnsi" w:hAnsiTheme="majorHAnsi" w:cs="ArialMT"/>
          <w:sz w:val="22"/>
          <w:szCs w:val="22"/>
        </w:rPr>
        <w:t xml:space="preserve"> </w:t>
      </w:r>
    </w:p>
    <w:p w14:paraId="4957C710" w14:textId="7AF241E9" w:rsidR="00392523" w:rsidRDefault="00892FF3" w:rsidP="00392523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15715">
        <w:rPr>
          <w:rFonts w:asciiTheme="majorHAnsi" w:hAnsiTheme="majorHAnsi" w:cs="ArialMT"/>
          <w:sz w:val="22"/>
          <w:szCs w:val="22"/>
        </w:rPr>
        <w:t xml:space="preserve">Verplicht </w:t>
      </w:r>
      <w:r w:rsidR="00BB455E" w:rsidRPr="00915715">
        <w:rPr>
          <w:rFonts w:asciiTheme="majorHAnsi" w:hAnsiTheme="majorHAnsi" w:cs="ArialMT"/>
          <w:sz w:val="22"/>
          <w:szCs w:val="22"/>
        </w:rPr>
        <w:t>de J</w:t>
      </w:r>
      <w:r w:rsidRPr="00915715">
        <w:rPr>
          <w:rFonts w:asciiTheme="majorHAnsi" w:hAnsiTheme="majorHAnsi" w:cs="ArialMT"/>
          <w:sz w:val="22"/>
          <w:szCs w:val="22"/>
        </w:rPr>
        <w:t xml:space="preserve">eugdzorg </w:t>
      </w:r>
      <w:r w:rsidR="004859F3" w:rsidRPr="00915715">
        <w:rPr>
          <w:rFonts w:asciiTheme="majorHAnsi" w:hAnsiTheme="majorHAnsi" w:cs="ArialMT"/>
          <w:sz w:val="22"/>
          <w:szCs w:val="22"/>
        </w:rPr>
        <w:t xml:space="preserve">en gemeenten samen </w:t>
      </w:r>
      <w:r w:rsidRPr="00915715">
        <w:rPr>
          <w:rFonts w:asciiTheme="majorHAnsi" w:hAnsiTheme="majorHAnsi" w:cs="ArialMT"/>
          <w:sz w:val="22"/>
          <w:szCs w:val="22"/>
        </w:rPr>
        <w:t xml:space="preserve">dat jongeren pas </w:t>
      </w:r>
      <w:r w:rsidR="00E2475F" w:rsidRPr="00915715">
        <w:rPr>
          <w:rFonts w:asciiTheme="majorHAnsi" w:hAnsiTheme="majorHAnsi" w:cs="ArialMT"/>
          <w:sz w:val="22"/>
          <w:szCs w:val="22"/>
        </w:rPr>
        <w:t xml:space="preserve">worden losgelaten </w:t>
      </w:r>
      <w:r w:rsidRPr="00915715">
        <w:rPr>
          <w:rFonts w:asciiTheme="majorHAnsi" w:hAnsiTheme="majorHAnsi" w:cs="ArialMT"/>
          <w:sz w:val="22"/>
          <w:szCs w:val="22"/>
        </w:rPr>
        <w:t xml:space="preserve">als er een </w:t>
      </w:r>
      <w:r w:rsidR="00E2475F" w:rsidRPr="00915715">
        <w:rPr>
          <w:rFonts w:asciiTheme="majorHAnsi" w:hAnsiTheme="majorHAnsi" w:cs="ArialMT"/>
          <w:sz w:val="22"/>
          <w:szCs w:val="22"/>
        </w:rPr>
        <w:t xml:space="preserve">vaste veilige </w:t>
      </w:r>
      <w:r w:rsidRPr="00915715">
        <w:rPr>
          <w:rFonts w:asciiTheme="majorHAnsi" w:hAnsiTheme="majorHAnsi" w:cs="ArialMT"/>
          <w:sz w:val="22"/>
          <w:szCs w:val="22"/>
        </w:rPr>
        <w:t>vervolgplek</w:t>
      </w:r>
      <w:r w:rsidR="004859F3" w:rsidRPr="00915715">
        <w:rPr>
          <w:rFonts w:asciiTheme="majorHAnsi" w:hAnsiTheme="majorHAnsi" w:cs="ArialMT"/>
          <w:sz w:val="22"/>
          <w:szCs w:val="22"/>
        </w:rPr>
        <w:t>, inkomen</w:t>
      </w:r>
      <w:r w:rsidRPr="00915715">
        <w:rPr>
          <w:rFonts w:asciiTheme="majorHAnsi" w:hAnsiTheme="majorHAnsi" w:cs="ArialMT"/>
          <w:sz w:val="22"/>
          <w:szCs w:val="22"/>
        </w:rPr>
        <w:t xml:space="preserve"> en </w:t>
      </w:r>
      <w:r w:rsidR="004859F3" w:rsidRPr="00915715">
        <w:rPr>
          <w:rFonts w:asciiTheme="majorHAnsi" w:hAnsiTheme="majorHAnsi" w:cs="ArialMT"/>
          <w:sz w:val="22"/>
          <w:szCs w:val="22"/>
        </w:rPr>
        <w:t xml:space="preserve">een </w:t>
      </w:r>
      <w:r w:rsidRPr="00915715">
        <w:rPr>
          <w:rFonts w:asciiTheme="majorHAnsi" w:hAnsiTheme="majorHAnsi" w:cs="ArialMT"/>
          <w:sz w:val="22"/>
          <w:szCs w:val="22"/>
        </w:rPr>
        <w:t>plan</w:t>
      </w:r>
      <w:r w:rsidR="00EA403F">
        <w:rPr>
          <w:rFonts w:asciiTheme="majorHAnsi" w:hAnsiTheme="majorHAnsi" w:cs="ArialMT"/>
          <w:sz w:val="22"/>
          <w:szCs w:val="22"/>
        </w:rPr>
        <w:t xml:space="preserve"> gericht op perspectief</w:t>
      </w:r>
      <w:r w:rsidRPr="00915715">
        <w:rPr>
          <w:rFonts w:asciiTheme="majorHAnsi" w:hAnsiTheme="majorHAnsi" w:cs="ArialMT"/>
          <w:sz w:val="22"/>
          <w:szCs w:val="22"/>
        </w:rPr>
        <w:t xml:space="preserve"> is</w:t>
      </w:r>
      <w:r w:rsidR="00701CE0">
        <w:rPr>
          <w:rFonts w:asciiTheme="majorHAnsi" w:hAnsiTheme="majorHAnsi" w:cs="ArialMT"/>
          <w:sz w:val="22"/>
          <w:szCs w:val="22"/>
        </w:rPr>
        <w:t xml:space="preserve"> waarin helder wie wat doet</w:t>
      </w:r>
      <w:r w:rsidRPr="00915715">
        <w:rPr>
          <w:rFonts w:asciiTheme="majorHAnsi" w:hAnsiTheme="majorHAnsi" w:cs="ArialMT"/>
          <w:sz w:val="22"/>
          <w:szCs w:val="22"/>
        </w:rPr>
        <w:t xml:space="preserve">. Blijf </w:t>
      </w:r>
      <w:r w:rsidR="00E2475F" w:rsidRPr="00915715">
        <w:rPr>
          <w:rFonts w:asciiTheme="majorHAnsi" w:hAnsiTheme="majorHAnsi" w:cs="ArialMT"/>
          <w:sz w:val="22"/>
          <w:szCs w:val="22"/>
        </w:rPr>
        <w:t xml:space="preserve">deze </w:t>
      </w:r>
      <w:r w:rsidRPr="00915715">
        <w:rPr>
          <w:rFonts w:asciiTheme="majorHAnsi" w:hAnsiTheme="majorHAnsi" w:cs="ArialMT"/>
          <w:sz w:val="22"/>
          <w:szCs w:val="22"/>
        </w:rPr>
        <w:t xml:space="preserve">jongeren </w:t>
      </w:r>
      <w:r w:rsidR="00701CE0" w:rsidRPr="00915715">
        <w:rPr>
          <w:rFonts w:asciiTheme="majorHAnsi" w:hAnsiTheme="majorHAnsi" w:cs="ArialMT"/>
          <w:sz w:val="22"/>
          <w:szCs w:val="22"/>
        </w:rPr>
        <w:t xml:space="preserve">ook </w:t>
      </w:r>
      <w:r w:rsidRPr="00915715">
        <w:rPr>
          <w:rFonts w:asciiTheme="majorHAnsi" w:hAnsiTheme="majorHAnsi" w:cs="ArialMT"/>
          <w:sz w:val="22"/>
          <w:szCs w:val="22"/>
        </w:rPr>
        <w:t>volgen</w:t>
      </w:r>
      <w:r w:rsidR="00E2475F" w:rsidRPr="00915715">
        <w:rPr>
          <w:rFonts w:asciiTheme="majorHAnsi" w:hAnsiTheme="majorHAnsi" w:cs="ArialMT"/>
          <w:sz w:val="22"/>
          <w:szCs w:val="22"/>
        </w:rPr>
        <w:t xml:space="preserve"> en houdt contact.</w:t>
      </w:r>
    </w:p>
    <w:p w14:paraId="7547677C" w14:textId="477C7BF7" w:rsidR="00E2475F" w:rsidRPr="00392523" w:rsidRDefault="004859F3" w:rsidP="00392523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92523">
        <w:rPr>
          <w:rFonts w:asciiTheme="majorHAnsi" w:hAnsiTheme="majorHAnsi" w:cs="ArialMT"/>
          <w:sz w:val="22"/>
          <w:szCs w:val="22"/>
        </w:rPr>
        <w:t>Neem het advies van het IBO-onderzoek</w:t>
      </w:r>
      <w:r w:rsidR="00701CE0">
        <w:rPr>
          <w:rStyle w:val="Voetnootmarkering"/>
          <w:rFonts w:asciiTheme="majorHAnsi" w:hAnsiTheme="majorHAnsi" w:cs="ArialMT"/>
          <w:sz w:val="22"/>
          <w:szCs w:val="22"/>
        </w:rPr>
        <w:footnoteReference w:id="5"/>
      </w:r>
      <w:r w:rsidR="00701CE0" w:rsidRPr="00392523">
        <w:rPr>
          <w:rFonts w:asciiTheme="majorHAnsi" w:hAnsiTheme="majorHAnsi" w:cs="ArialMT"/>
          <w:sz w:val="22"/>
          <w:szCs w:val="22"/>
        </w:rPr>
        <w:t xml:space="preserve"> </w:t>
      </w:r>
      <w:r w:rsidR="007C7C13" w:rsidRPr="00392523">
        <w:rPr>
          <w:rFonts w:asciiTheme="majorHAnsi" w:hAnsiTheme="majorHAnsi" w:cs="ArialMT"/>
          <w:sz w:val="22"/>
          <w:szCs w:val="22"/>
        </w:rPr>
        <w:t xml:space="preserve">over en voer in deze Kabinetsperiode nog een </w:t>
      </w:r>
      <w:r w:rsidR="00BA12F0" w:rsidRPr="00392523">
        <w:rPr>
          <w:rFonts w:asciiTheme="majorHAnsi" w:hAnsiTheme="majorHAnsi" w:cs="ArialMT"/>
          <w:sz w:val="22"/>
          <w:szCs w:val="22"/>
        </w:rPr>
        <w:t>r</w:t>
      </w:r>
      <w:r w:rsidR="00915715" w:rsidRPr="00392523">
        <w:rPr>
          <w:rFonts w:asciiTheme="majorHAnsi" w:hAnsiTheme="majorHAnsi" w:cs="ArialMT"/>
          <w:sz w:val="22"/>
          <w:szCs w:val="22"/>
        </w:rPr>
        <w:t>e</w:t>
      </w:r>
      <w:r w:rsidR="00BA12F0" w:rsidRPr="00392523">
        <w:rPr>
          <w:rFonts w:asciiTheme="majorHAnsi" w:hAnsiTheme="majorHAnsi" w:cs="ArialMT"/>
          <w:sz w:val="22"/>
          <w:szCs w:val="22"/>
        </w:rPr>
        <w:t>gio</w:t>
      </w:r>
      <w:r w:rsidR="007C7C13" w:rsidRPr="00392523">
        <w:rPr>
          <w:rFonts w:asciiTheme="majorHAnsi" w:hAnsiTheme="majorHAnsi" w:cs="ArialMT"/>
          <w:sz w:val="22"/>
          <w:szCs w:val="22"/>
        </w:rPr>
        <w:t xml:space="preserve">proef </w:t>
      </w:r>
      <w:r w:rsidR="00C9153A" w:rsidRPr="00392523">
        <w:rPr>
          <w:rFonts w:asciiTheme="majorHAnsi" w:hAnsiTheme="majorHAnsi" w:cs="ArialMT"/>
          <w:sz w:val="22"/>
          <w:szCs w:val="22"/>
        </w:rPr>
        <w:t xml:space="preserve">uit </w:t>
      </w:r>
      <w:r w:rsidR="007C7C13" w:rsidRPr="00392523">
        <w:rPr>
          <w:rFonts w:asciiTheme="majorHAnsi" w:hAnsiTheme="majorHAnsi" w:cs="ArialMT"/>
          <w:sz w:val="22"/>
          <w:szCs w:val="22"/>
        </w:rPr>
        <w:t>i</w:t>
      </w:r>
      <w:r w:rsidR="00701CE0" w:rsidRPr="00392523">
        <w:rPr>
          <w:rFonts w:asciiTheme="majorHAnsi" w:hAnsiTheme="majorHAnsi" w:cs="ArialMT"/>
          <w:sz w:val="22"/>
          <w:szCs w:val="22"/>
        </w:rPr>
        <w:t>.</w:t>
      </w:r>
      <w:r w:rsidR="007C7C13" w:rsidRPr="00392523">
        <w:rPr>
          <w:rFonts w:asciiTheme="majorHAnsi" w:hAnsiTheme="majorHAnsi" w:cs="ArialMT"/>
          <w:sz w:val="22"/>
          <w:szCs w:val="22"/>
        </w:rPr>
        <w:t>s</w:t>
      </w:r>
      <w:r w:rsidR="00701CE0" w:rsidRPr="00392523">
        <w:rPr>
          <w:rFonts w:asciiTheme="majorHAnsi" w:hAnsiTheme="majorHAnsi" w:cs="ArialMT"/>
          <w:sz w:val="22"/>
          <w:szCs w:val="22"/>
        </w:rPr>
        <w:t>.</w:t>
      </w:r>
      <w:r w:rsidR="007C7C13" w:rsidRPr="00392523">
        <w:rPr>
          <w:rFonts w:asciiTheme="majorHAnsi" w:hAnsiTheme="majorHAnsi" w:cs="ArialMT"/>
          <w:sz w:val="22"/>
          <w:szCs w:val="22"/>
        </w:rPr>
        <w:t>m</w:t>
      </w:r>
      <w:r w:rsidR="00701CE0" w:rsidRPr="00392523">
        <w:rPr>
          <w:rFonts w:asciiTheme="majorHAnsi" w:hAnsiTheme="majorHAnsi" w:cs="ArialMT"/>
          <w:sz w:val="22"/>
          <w:szCs w:val="22"/>
        </w:rPr>
        <w:t>.</w:t>
      </w:r>
      <w:r w:rsidR="007C7C13" w:rsidRPr="00392523">
        <w:rPr>
          <w:rFonts w:asciiTheme="majorHAnsi" w:hAnsiTheme="majorHAnsi" w:cs="ArialMT"/>
          <w:sz w:val="22"/>
          <w:szCs w:val="22"/>
        </w:rPr>
        <w:t xml:space="preserve"> </w:t>
      </w:r>
      <w:r w:rsidR="00BA12F0" w:rsidRPr="00392523">
        <w:rPr>
          <w:rFonts w:asciiTheme="majorHAnsi" w:hAnsiTheme="majorHAnsi" w:cs="ArialMT"/>
          <w:sz w:val="22"/>
          <w:szCs w:val="22"/>
        </w:rPr>
        <w:t>onderwijs</w:t>
      </w:r>
      <w:r w:rsidR="007C7C13" w:rsidRPr="00392523">
        <w:rPr>
          <w:rFonts w:asciiTheme="majorHAnsi" w:hAnsiTheme="majorHAnsi" w:cs="ArialMT"/>
          <w:sz w:val="22"/>
          <w:szCs w:val="22"/>
        </w:rPr>
        <w:t xml:space="preserve">partijen. </w:t>
      </w:r>
      <w:r w:rsidR="00892FF3" w:rsidRPr="00392523">
        <w:rPr>
          <w:rFonts w:asciiTheme="majorHAnsi" w:hAnsiTheme="majorHAnsi" w:cs="ArialMT"/>
          <w:sz w:val="22"/>
          <w:szCs w:val="22"/>
        </w:rPr>
        <w:t xml:space="preserve">Maak verplicht dat jongeren </w:t>
      </w:r>
      <w:r w:rsidR="00E2475F" w:rsidRPr="00392523">
        <w:rPr>
          <w:rFonts w:asciiTheme="majorHAnsi" w:hAnsiTheme="majorHAnsi" w:cs="ArialMT"/>
          <w:sz w:val="22"/>
          <w:szCs w:val="22"/>
        </w:rPr>
        <w:t xml:space="preserve">die </w:t>
      </w:r>
      <w:r w:rsidRPr="00392523">
        <w:rPr>
          <w:rFonts w:asciiTheme="majorHAnsi" w:hAnsiTheme="majorHAnsi" w:cs="ArialMT"/>
          <w:sz w:val="22"/>
          <w:szCs w:val="22"/>
        </w:rPr>
        <w:t>in het</w:t>
      </w:r>
      <w:r w:rsidR="00E2475F" w:rsidRPr="00392523">
        <w:rPr>
          <w:rFonts w:asciiTheme="majorHAnsi" w:eastAsia="Times New Roman" w:hAnsiTheme="majorHAnsi" w:cs="Lucida Grande"/>
          <w:color w:val="000000" w:themeColor="text1"/>
          <w:sz w:val="22"/>
          <w:szCs w:val="22"/>
        </w:rPr>
        <w:t xml:space="preserve"> voortgezet speciaal onderwijs (vso) en mbo 1 (entree) verlaten tenminste 2 jaar worden </w:t>
      </w:r>
      <w:r w:rsidR="00892FF3" w:rsidRPr="00392523">
        <w:rPr>
          <w:rFonts w:asciiTheme="majorHAnsi" w:eastAsia="Times New Roman" w:hAnsiTheme="majorHAnsi" w:cs="Lucida Grande"/>
          <w:color w:val="000000" w:themeColor="text1"/>
          <w:sz w:val="22"/>
          <w:szCs w:val="22"/>
        </w:rPr>
        <w:t>gevolgd</w:t>
      </w:r>
      <w:r w:rsidR="00E2475F" w:rsidRPr="00392523">
        <w:rPr>
          <w:rFonts w:asciiTheme="majorHAnsi" w:eastAsia="Times New Roman" w:hAnsiTheme="majorHAnsi" w:cs="Lucida Grande"/>
          <w:color w:val="000000" w:themeColor="text1"/>
          <w:sz w:val="22"/>
          <w:szCs w:val="22"/>
        </w:rPr>
        <w:t>. Jongeren die van het ene naar het andere systeem gaan verdwijnen vaak uit beeld en lopen het risico zonder baan, inkomen de aansluiting met werk of thuis kwijt te raken.</w:t>
      </w:r>
    </w:p>
    <w:p w14:paraId="321299D0" w14:textId="77777777" w:rsidR="00E2475F" w:rsidRDefault="00E2475F" w:rsidP="00BB455E">
      <w:pPr>
        <w:pStyle w:val="Norma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</w:p>
    <w:p w14:paraId="625D6EC5" w14:textId="37448565" w:rsidR="00E47385" w:rsidRPr="00270B9B" w:rsidRDefault="00BB455E" w:rsidP="00BB455E">
      <w:pPr>
        <w:pStyle w:val="Norma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Alleen samen met de andere verantwoordelijke ministeries </w:t>
      </w:r>
      <w:r w:rsidR="00073E44">
        <w:rPr>
          <w:rFonts w:asciiTheme="majorHAnsi" w:hAnsiTheme="majorHAnsi" w:cs="Arial"/>
          <w:sz w:val="22"/>
          <w:szCs w:val="22"/>
        </w:rPr>
        <w:t xml:space="preserve">en met een </w:t>
      </w:r>
      <w:r w:rsidR="00915715">
        <w:rPr>
          <w:rFonts w:asciiTheme="majorHAnsi" w:hAnsiTheme="majorHAnsi" w:cs="Arial"/>
          <w:sz w:val="22"/>
          <w:szCs w:val="22"/>
        </w:rPr>
        <w:t>stevige</w:t>
      </w:r>
      <w:r w:rsidR="00073E44">
        <w:rPr>
          <w:rFonts w:asciiTheme="majorHAnsi" w:hAnsiTheme="majorHAnsi" w:cs="Arial"/>
          <w:sz w:val="22"/>
          <w:szCs w:val="22"/>
        </w:rPr>
        <w:t xml:space="preserve"> focus voor de middellange termijn op preventie </w:t>
      </w:r>
      <w:r>
        <w:rPr>
          <w:rFonts w:asciiTheme="majorHAnsi" w:hAnsiTheme="majorHAnsi" w:cs="Arial"/>
          <w:sz w:val="22"/>
          <w:szCs w:val="22"/>
        </w:rPr>
        <w:t xml:space="preserve">kan jongerendakloosheid </w:t>
      </w:r>
      <w:r w:rsidR="00073E44">
        <w:rPr>
          <w:rFonts w:asciiTheme="majorHAnsi" w:hAnsiTheme="majorHAnsi" w:cs="Arial"/>
          <w:sz w:val="22"/>
          <w:szCs w:val="22"/>
        </w:rPr>
        <w:t xml:space="preserve">echt </w:t>
      </w:r>
      <w:r>
        <w:rPr>
          <w:rFonts w:asciiTheme="majorHAnsi" w:hAnsiTheme="majorHAnsi" w:cs="Arial"/>
          <w:sz w:val="22"/>
          <w:szCs w:val="22"/>
        </w:rPr>
        <w:t>een halt worden toegeroepen!</w:t>
      </w:r>
    </w:p>
    <w:p w14:paraId="4E411309" w14:textId="77777777" w:rsidR="00BB455E" w:rsidRDefault="00BB455E" w:rsidP="00E2475F">
      <w:pPr>
        <w:pStyle w:val="Norma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</w:p>
    <w:p w14:paraId="5E135C1A" w14:textId="4F59F5D5" w:rsidR="00717450" w:rsidRPr="00270B9B" w:rsidRDefault="00B23BA7" w:rsidP="00E2475F">
      <w:pPr>
        <w:pStyle w:val="Norma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270B9B">
        <w:rPr>
          <w:rFonts w:asciiTheme="majorHAnsi" w:hAnsiTheme="majorHAnsi" w:cs="Arial"/>
          <w:sz w:val="22"/>
          <w:szCs w:val="22"/>
        </w:rPr>
        <w:t>Voor meer informatie kunt u contact opnemen met ondergetekenden.</w:t>
      </w:r>
    </w:p>
    <w:p w14:paraId="510BFF4A" w14:textId="77777777" w:rsidR="00B23BA7" w:rsidRPr="00270B9B" w:rsidRDefault="00B23BA7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</w:p>
    <w:p w14:paraId="27C13E78" w14:textId="28555234" w:rsidR="00717450" w:rsidRPr="00270B9B" w:rsidRDefault="00717450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  <w:r w:rsidRPr="00270B9B">
        <w:rPr>
          <w:rFonts w:asciiTheme="majorHAnsi" w:hAnsiTheme="majorHAnsi" w:cs="Arial"/>
          <w:sz w:val="22"/>
          <w:szCs w:val="22"/>
        </w:rPr>
        <w:t>Met vriendelijke groet,</w:t>
      </w:r>
    </w:p>
    <w:p w14:paraId="3B864016" w14:textId="77777777" w:rsidR="00717450" w:rsidRPr="00270B9B" w:rsidRDefault="00717450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</w:p>
    <w:p w14:paraId="51E76D3D" w14:textId="77777777" w:rsidR="00B23BA7" w:rsidRPr="00270B9B" w:rsidRDefault="00B23BA7" w:rsidP="00B23BA7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  <w:r w:rsidRPr="00270B9B">
        <w:rPr>
          <w:rFonts w:asciiTheme="majorHAnsi" w:hAnsiTheme="majorHAnsi" w:cs="Arial"/>
          <w:sz w:val="22"/>
          <w:szCs w:val="22"/>
        </w:rPr>
        <w:t>Stichting Zwerfjongeren Nederland</w:t>
      </w:r>
    </w:p>
    <w:p w14:paraId="6C3F4FEF" w14:textId="77777777" w:rsidR="00717450" w:rsidRPr="00270B9B" w:rsidRDefault="00717450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</w:p>
    <w:p w14:paraId="38EBAC36" w14:textId="717C96C3" w:rsidR="00717450" w:rsidRPr="00270B9B" w:rsidRDefault="00717450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  <w:r w:rsidRPr="00270B9B">
        <w:rPr>
          <w:rFonts w:asciiTheme="majorHAnsi" w:hAnsiTheme="majorHAnsi" w:cs="Arial"/>
          <w:sz w:val="22"/>
          <w:szCs w:val="22"/>
        </w:rPr>
        <w:t>Hella Masuger</w:t>
      </w:r>
      <w:r w:rsidR="00B23BA7" w:rsidRPr="00270B9B">
        <w:rPr>
          <w:rFonts w:asciiTheme="majorHAnsi" w:hAnsiTheme="majorHAnsi" w:cs="Arial"/>
          <w:sz w:val="22"/>
          <w:szCs w:val="22"/>
        </w:rPr>
        <w:t xml:space="preserve">, </w:t>
      </w:r>
      <w:hyperlink r:id="rId12" w:history="1">
        <w:r w:rsidR="00580471" w:rsidRPr="000840D4">
          <w:rPr>
            <w:rStyle w:val="Hyperlink"/>
            <w:rFonts w:asciiTheme="majorHAnsi" w:hAnsiTheme="majorHAnsi" w:cs="Arial"/>
            <w:sz w:val="22"/>
            <w:szCs w:val="22"/>
          </w:rPr>
          <w:t>h.masuger@zwerfjongeren.nl</w:t>
        </w:r>
      </w:hyperlink>
      <w:r w:rsidR="00580471">
        <w:rPr>
          <w:rFonts w:asciiTheme="majorHAnsi" w:hAnsiTheme="majorHAnsi" w:cs="Arial"/>
          <w:sz w:val="22"/>
          <w:szCs w:val="22"/>
        </w:rPr>
        <w:t>, 06-44490221</w:t>
      </w:r>
    </w:p>
    <w:p w14:paraId="2B85DC6C" w14:textId="4965EB7B" w:rsidR="007C434B" w:rsidRPr="00270B9B" w:rsidRDefault="00B23BA7" w:rsidP="007C434B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  <w:r w:rsidRPr="00270B9B">
        <w:rPr>
          <w:rFonts w:asciiTheme="majorHAnsi" w:hAnsiTheme="majorHAnsi" w:cs="Arial"/>
          <w:sz w:val="22"/>
          <w:szCs w:val="22"/>
        </w:rPr>
        <w:t xml:space="preserve">Marleen van der Kolk, </w:t>
      </w:r>
      <w:hyperlink r:id="rId13" w:history="1">
        <w:r w:rsidR="00580471" w:rsidRPr="000840D4">
          <w:rPr>
            <w:rStyle w:val="Hyperlink"/>
            <w:rFonts w:asciiTheme="majorHAnsi" w:hAnsiTheme="majorHAnsi" w:cs="Arial"/>
            <w:sz w:val="22"/>
            <w:szCs w:val="22"/>
          </w:rPr>
          <w:t>m.kolk@zwerfjongeren.nl</w:t>
        </w:r>
      </w:hyperlink>
      <w:r w:rsidR="00580471">
        <w:rPr>
          <w:rFonts w:asciiTheme="majorHAnsi" w:hAnsiTheme="majorHAnsi" w:cs="Arial"/>
          <w:sz w:val="22"/>
          <w:szCs w:val="22"/>
        </w:rPr>
        <w:t xml:space="preserve">, </w:t>
      </w:r>
      <w:r w:rsidR="007C434B">
        <w:rPr>
          <w:rFonts w:asciiTheme="majorHAnsi" w:hAnsiTheme="majorHAnsi" w:cs="Arial"/>
          <w:sz w:val="22"/>
          <w:szCs w:val="22"/>
        </w:rPr>
        <w:t>06-30720138</w:t>
      </w:r>
    </w:p>
    <w:p w14:paraId="2E065410" w14:textId="6F6E86E8" w:rsidR="001737E6" w:rsidRDefault="001737E6" w:rsidP="00DA1609">
      <w:pPr>
        <w:tabs>
          <w:tab w:val="left" w:pos="10065"/>
        </w:tabs>
        <w:rPr>
          <w:rFonts w:asciiTheme="majorHAnsi" w:hAnsiTheme="majorHAnsi" w:cs="Arial"/>
          <w:sz w:val="22"/>
          <w:szCs w:val="22"/>
        </w:rPr>
      </w:pPr>
    </w:p>
    <w:sectPr w:rsidR="001737E6" w:rsidSect="004B5B59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F2265" w14:textId="77777777" w:rsidR="00914277" w:rsidRDefault="00914277" w:rsidP="006C6393">
      <w:r>
        <w:separator/>
      </w:r>
    </w:p>
  </w:endnote>
  <w:endnote w:type="continuationSeparator" w:id="0">
    <w:p w14:paraId="10A93B1D" w14:textId="77777777" w:rsidR="00914277" w:rsidRDefault="00914277" w:rsidP="006C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A1FCB" w14:textId="77777777" w:rsidR="00701CE0" w:rsidRDefault="00701CE0" w:rsidP="000840D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08D8453" w14:textId="77777777" w:rsidR="00701CE0" w:rsidRDefault="00701CE0" w:rsidP="00701C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29F11" w14:textId="77777777" w:rsidR="00701CE0" w:rsidRDefault="00701CE0" w:rsidP="000840D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14277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EAE89AC" w14:textId="59DD552E" w:rsidR="00D24EF0" w:rsidRPr="00701CE0" w:rsidRDefault="00701CE0" w:rsidP="00701CE0">
    <w:pPr>
      <w:pStyle w:val="Voettekst"/>
      <w:ind w:left="-284" w:right="360"/>
      <w:rPr>
        <w:rFonts w:cs="Arial"/>
        <w:b/>
        <w:color w:val="F79646"/>
        <w:sz w:val="15"/>
        <w:szCs w:val="15"/>
      </w:rPr>
    </w:pPr>
    <w:r w:rsidRPr="00701CE0">
      <w:rPr>
        <w:rFonts w:cs="Arial"/>
        <w:b/>
        <w:color w:val="F79646"/>
        <w:sz w:val="15"/>
        <w:szCs w:val="15"/>
      </w:rPr>
      <w:t>SZN/</w:t>
    </w:r>
    <w:r w:rsidR="00D24EF0" w:rsidRPr="00701CE0">
      <w:rPr>
        <w:rFonts w:cs="Arial"/>
        <w:b/>
        <w:color w:val="F79646"/>
        <w:sz w:val="15"/>
        <w:szCs w:val="15"/>
      </w:rPr>
      <w:t xml:space="preserve">// Postbus 95301, 1090 HH </w:t>
    </w:r>
    <w:r w:rsidRPr="00701CE0">
      <w:rPr>
        <w:rFonts w:cs="Arial"/>
        <w:b/>
        <w:color w:val="F79646"/>
        <w:sz w:val="15"/>
        <w:szCs w:val="15"/>
      </w:rPr>
      <w:t>Amsterdam/</w:t>
    </w:r>
    <w:r w:rsidR="00D24EF0" w:rsidRPr="00701CE0">
      <w:rPr>
        <w:rFonts w:cs="Arial"/>
        <w:b/>
        <w:color w:val="F79646"/>
        <w:sz w:val="15"/>
        <w:szCs w:val="15"/>
      </w:rPr>
      <w:t xml:space="preserve">// </w:t>
    </w:r>
    <w:r w:rsidRPr="00701CE0">
      <w:rPr>
        <w:rFonts w:cs="Arial"/>
        <w:b/>
        <w:color w:val="F79646"/>
        <w:sz w:val="15"/>
        <w:szCs w:val="15"/>
      </w:rPr>
      <w:t>info@zwerfjongeren.nl/</w:t>
    </w:r>
    <w:r w:rsidR="00D24EF0" w:rsidRPr="00701CE0">
      <w:rPr>
        <w:rFonts w:cs="Arial"/>
        <w:b/>
        <w:color w:val="F79646"/>
        <w:sz w:val="15"/>
        <w:szCs w:val="15"/>
      </w:rPr>
      <w:t xml:space="preserve">// </w:t>
    </w:r>
    <w:r w:rsidRPr="00701CE0">
      <w:rPr>
        <w:rFonts w:cs="Arial"/>
        <w:b/>
        <w:color w:val="F79646"/>
        <w:sz w:val="15"/>
        <w:szCs w:val="15"/>
      </w:rPr>
      <w:t>www.zwerfjongeren.nl/</w:t>
    </w:r>
    <w:r w:rsidR="00D24EF0" w:rsidRPr="00701CE0">
      <w:rPr>
        <w:rFonts w:cs="Arial"/>
        <w:b/>
        <w:color w:val="F79646"/>
        <w:sz w:val="15"/>
        <w:szCs w:val="15"/>
      </w:rPr>
      <w:t xml:space="preserve">// NL88 INGB 0004 5004 00 </w:t>
    </w:r>
  </w:p>
  <w:p w14:paraId="18E45D89" w14:textId="77777777" w:rsidR="00D24EF0" w:rsidRDefault="00D24EF0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CEEDF" w14:textId="77777777" w:rsidR="00914277" w:rsidRDefault="00914277" w:rsidP="006C6393">
      <w:r>
        <w:separator/>
      </w:r>
    </w:p>
  </w:footnote>
  <w:footnote w:type="continuationSeparator" w:id="0">
    <w:p w14:paraId="588D5758" w14:textId="77777777" w:rsidR="00914277" w:rsidRDefault="00914277" w:rsidP="006C6393">
      <w:r>
        <w:continuationSeparator/>
      </w:r>
    </w:p>
  </w:footnote>
  <w:footnote w:id="1">
    <w:p w14:paraId="6051488A" w14:textId="7D2172AC" w:rsidR="00727D59" w:rsidRDefault="00727D5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160F3">
        <w:rPr>
          <w:sz w:val="18"/>
          <w:szCs w:val="18"/>
        </w:rPr>
        <w:t>https://www.cbs.nl/nl-nl/nieuws/2019/34/aantal-daklozen-sinds-2009-meer-dan-verdubbeld</w:t>
      </w:r>
    </w:p>
  </w:footnote>
  <w:footnote w:id="2">
    <w:p w14:paraId="2FCA6C52" w14:textId="269A58FF" w:rsidR="00ED61C1" w:rsidRPr="00ED61C1" w:rsidRDefault="00ED61C1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ED61C1">
        <w:rPr>
          <w:sz w:val="18"/>
          <w:szCs w:val="18"/>
        </w:rPr>
        <w:t>https://www.destentor.nl/deventer/verbazing-over-uitspraken-gemeente-deventer-over-aantal-zwerfjongeren~a14b4a3c/</w:t>
      </w:r>
    </w:p>
  </w:footnote>
  <w:footnote w:id="3">
    <w:p w14:paraId="709D5447" w14:textId="3FAD4276" w:rsidR="004D4AF0" w:rsidRPr="004D4AF0" w:rsidRDefault="004D4AF0">
      <w:pPr>
        <w:pStyle w:val="Voetnoottekst"/>
        <w:rPr>
          <w:rFonts w:asciiTheme="majorHAnsi" w:eastAsia="Times New Roman" w:hAnsiTheme="majorHAnsi" w:cs="Lucida Grande"/>
          <w:color w:val="000000" w:themeColor="text1"/>
        </w:rPr>
      </w:pPr>
      <w:r>
        <w:rPr>
          <w:rStyle w:val="Voetnootmarkering"/>
        </w:rPr>
        <w:footnoteRef/>
      </w:r>
      <w:r>
        <w:t xml:space="preserve"> </w:t>
      </w:r>
      <w:r w:rsidRPr="004D4AF0">
        <w:rPr>
          <w:sz w:val="18"/>
          <w:szCs w:val="18"/>
        </w:rPr>
        <w:t>https://zwerfjongeren.nl/van-kostenpost-naar-investering/</w:t>
      </w:r>
    </w:p>
  </w:footnote>
  <w:footnote w:id="4">
    <w:p w14:paraId="20DF266E" w14:textId="4D42A259" w:rsidR="00E47385" w:rsidRPr="00E47385" w:rsidRDefault="00E47385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E47385">
        <w:rPr>
          <w:sz w:val="18"/>
          <w:szCs w:val="18"/>
        </w:rPr>
        <w:t>https://www.destentor.nl/deventer/ik-vraag-niet-om-een-woning-maar-om-een-toekomst~a52bc21a/</w:t>
      </w:r>
    </w:p>
  </w:footnote>
  <w:footnote w:id="5">
    <w:p w14:paraId="195C29CD" w14:textId="2308C8BA" w:rsidR="00701CE0" w:rsidRPr="00701CE0" w:rsidRDefault="00701CE0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701CE0">
        <w:rPr>
          <w:sz w:val="18"/>
          <w:szCs w:val="18"/>
        </w:rPr>
        <w:t>https://www.rijksoverheid.nl/actueel/nieuws/2019/10/04/aantal-jongeren-met-afstand-tot-de-arbeidsmarkt-moet-omlaag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5E2"/>
    <w:multiLevelType w:val="multilevel"/>
    <w:tmpl w:val="7B5E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A4937"/>
    <w:multiLevelType w:val="hybridMultilevel"/>
    <w:tmpl w:val="D0085162"/>
    <w:lvl w:ilvl="0" w:tplc="91D64426">
      <w:start w:val="3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501506"/>
    <w:multiLevelType w:val="hybridMultilevel"/>
    <w:tmpl w:val="5FA21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A7FCD"/>
    <w:multiLevelType w:val="multilevel"/>
    <w:tmpl w:val="5C06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742DDB"/>
    <w:multiLevelType w:val="hybridMultilevel"/>
    <w:tmpl w:val="76725D0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EE15A3"/>
    <w:multiLevelType w:val="hybridMultilevel"/>
    <w:tmpl w:val="A1C45F78"/>
    <w:lvl w:ilvl="0" w:tplc="2FE48480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30DCB"/>
    <w:multiLevelType w:val="hybridMultilevel"/>
    <w:tmpl w:val="CFC09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85"/>
    <w:rsid w:val="000670FB"/>
    <w:rsid w:val="00073E44"/>
    <w:rsid w:val="000F7F64"/>
    <w:rsid w:val="00113312"/>
    <w:rsid w:val="001737E6"/>
    <w:rsid w:val="0018090A"/>
    <w:rsid w:val="00193BDF"/>
    <w:rsid w:val="001A3188"/>
    <w:rsid w:val="001B30B6"/>
    <w:rsid w:val="001E0220"/>
    <w:rsid w:val="0024226B"/>
    <w:rsid w:val="00251B45"/>
    <w:rsid w:val="00262BC9"/>
    <w:rsid w:val="00270B9B"/>
    <w:rsid w:val="00274879"/>
    <w:rsid w:val="002E7D56"/>
    <w:rsid w:val="002F2411"/>
    <w:rsid w:val="00335B18"/>
    <w:rsid w:val="00364629"/>
    <w:rsid w:val="00386900"/>
    <w:rsid w:val="00392523"/>
    <w:rsid w:val="0045315B"/>
    <w:rsid w:val="00473985"/>
    <w:rsid w:val="004859F3"/>
    <w:rsid w:val="00494A1C"/>
    <w:rsid w:val="004B448B"/>
    <w:rsid w:val="004B5B59"/>
    <w:rsid w:val="004D4AF0"/>
    <w:rsid w:val="00533574"/>
    <w:rsid w:val="005516E8"/>
    <w:rsid w:val="00580471"/>
    <w:rsid w:val="005855C4"/>
    <w:rsid w:val="005D2F00"/>
    <w:rsid w:val="005D7F09"/>
    <w:rsid w:val="006B56ED"/>
    <w:rsid w:val="006C3DEA"/>
    <w:rsid w:val="006C6393"/>
    <w:rsid w:val="006D539D"/>
    <w:rsid w:val="00701CE0"/>
    <w:rsid w:val="00717450"/>
    <w:rsid w:val="00727D59"/>
    <w:rsid w:val="007C434B"/>
    <w:rsid w:val="007C7C13"/>
    <w:rsid w:val="007F3465"/>
    <w:rsid w:val="00811A66"/>
    <w:rsid w:val="008720A2"/>
    <w:rsid w:val="008908AD"/>
    <w:rsid w:val="00892FF3"/>
    <w:rsid w:val="00914277"/>
    <w:rsid w:val="00915715"/>
    <w:rsid w:val="00967EE3"/>
    <w:rsid w:val="00A46A9D"/>
    <w:rsid w:val="00AE3CAC"/>
    <w:rsid w:val="00AE5D13"/>
    <w:rsid w:val="00B07297"/>
    <w:rsid w:val="00B23BA7"/>
    <w:rsid w:val="00BA12F0"/>
    <w:rsid w:val="00BA51F5"/>
    <w:rsid w:val="00BB455E"/>
    <w:rsid w:val="00BB5014"/>
    <w:rsid w:val="00BF3D92"/>
    <w:rsid w:val="00C403C2"/>
    <w:rsid w:val="00C422FB"/>
    <w:rsid w:val="00C8055F"/>
    <w:rsid w:val="00C9153A"/>
    <w:rsid w:val="00D17059"/>
    <w:rsid w:val="00D24EF0"/>
    <w:rsid w:val="00DA1609"/>
    <w:rsid w:val="00DB1E16"/>
    <w:rsid w:val="00E2475F"/>
    <w:rsid w:val="00E47385"/>
    <w:rsid w:val="00E80BBF"/>
    <w:rsid w:val="00EA403F"/>
    <w:rsid w:val="00EC53A4"/>
    <w:rsid w:val="00ED61C1"/>
    <w:rsid w:val="00F064A0"/>
    <w:rsid w:val="00F1739F"/>
    <w:rsid w:val="00F77AE5"/>
    <w:rsid w:val="00F97FF0"/>
    <w:rsid w:val="00FC5A36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7EE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3985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73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Teken"/>
    <w:uiPriority w:val="99"/>
    <w:semiHidden/>
    <w:unhideWhenUsed/>
    <w:rsid w:val="00473985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985"/>
    <w:rPr>
      <w:rFonts w:ascii="Lucida Grande" w:hAnsi="Lucida Grande"/>
      <w:sz w:val="18"/>
      <w:szCs w:val="18"/>
      <w:lang w:val="nl-NL"/>
    </w:rPr>
  </w:style>
  <w:style w:type="paragraph" w:styleId="Koptekst">
    <w:name w:val="header"/>
    <w:basedOn w:val="Standaard"/>
    <w:link w:val="KoptekstTeken"/>
    <w:uiPriority w:val="99"/>
    <w:unhideWhenUsed/>
    <w:rsid w:val="006C639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6393"/>
    <w:rPr>
      <w:lang w:val="nl-NL"/>
    </w:rPr>
  </w:style>
  <w:style w:type="paragraph" w:styleId="Voettekst">
    <w:name w:val="footer"/>
    <w:basedOn w:val="Standaard"/>
    <w:link w:val="VoettekstTeken"/>
    <w:unhideWhenUsed/>
    <w:rsid w:val="006C639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6C6393"/>
    <w:rPr>
      <w:lang w:val="nl-NL"/>
    </w:rPr>
  </w:style>
  <w:style w:type="paragraph" w:styleId="Lijstalinea">
    <w:name w:val="List Paragraph"/>
    <w:basedOn w:val="Standaard"/>
    <w:uiPriority w:val="34"/>
    <w:qFormat/>
    <w:rsid w:val="00251B4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C53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717450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Teken"/>
    <w:uiPriority w:val="99"/>
    <w:unhideWhenUsed/>
    <w:rsid w:val="00727D59"/>
  </w:style>
  <w:style w:type="character" w:customStyle="1" w:styleId="VoetnoottekstTeken">
    <w:name w:val="Voetnoottekst Teken"/>
    <w:basedOn w:val="Standaardalinea-lettertype"/>
    <w:link w:val="Voetnoottekst"/>
    <w:uiPriority w:val="99"/>
    <w:rsid w:val="00727D59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727D5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6900"/>
    <w:rPr>
      <w:sz w:val="18"/>
      <w:szCs w:val="18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386900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386900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386900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386900"/>
    <w:rPr>
      <w:b/>
      <w:bCs/>
      <w:sz w:val="20"/>
      <w:szCs w:val="20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70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hyperlink" Target="mailto:h.masuger@zwerfjongeren.nl" TargetMode="External"/><Relationship Id="rId13" Type="http://schemas.openxmlformats.org/officeDocument/2006/relationships/hyperlink" Target="mailto:m.kolk@zwerfjongeren.nl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7BCA94C975E40A5C2499A53629826" ma:contentTypeVersion="1" ma:contentTypeDescription="Een nieuw document maken." ma:contentTypeScope="" ma:versionID="c57da42108bb898a325cd450e50ced8d">
  <xsd:schema xmlns:xsd="http://www.w3.org/2001/XMLSchema" xmlns:xs="http://www.w3.org/2001/XMLSchema" xmlns:p="http://schemas.microsoft.com/office/2006/metadata/properties" xmlns:ns2="28b7eaee-2b1d-44a4-9c87-3dfad8235149" targetNamespace="http://schemas.microsoft.com/office/2006/metadata/properties" ma:root="true" ma:fieldsID="8f7ab107220dcf37785b63a9557f7f21" ns2:_="">
    <xsd:import namespace="28b7eaee-2b1d-44a4-9c87-3dfad823514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eaee-2b1d-44a4-9c87-3dfad823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78AD27-065D-4528-9620-2222E87BA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13AFC-24F9-4E2C-A851-1D5B02556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AD8D4-1DF0-4123-8266-612D21084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7eaee-2b1d-44a4-9c87-3dfad823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6947A-0738-724B-988C-8010239F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3576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Zwerfjongeren nederland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 Masuger</dc:creator>
  <cp:keywords/>
  <dc:description/>
  <cp:lastModifiedBy>Hella Masuger</cp:lastModifiedBy>
  <cp:revision>3</cp:revision>
  <cp:lastPrinted>2017-04-03T13:13:00Z</cp:lastPrinted>
  <dcterms:created xsi:type="dcterms:W3CDTF">2019-10-23T14:26:00Z</dcterms:created>
  <dcterms:modified xsi:type="dcterms:W3CDTF">2019-10-23T14:27:00Z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0x010100D577BCA94C975E40A5C2499A53629826</vt:lpwstr>
  </property>
</Properties>
</file>